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952A4" w14:textId="77777777" w:rsidR="00F17C8A" w:rsidRPr="00D17346" w:rsidRDefault="00F17C8A" w:rsidP="00562D2B">
      <w:pPr>
        <w:autoSpaceDE w:val="0"/>
        <w:autoSpaceDN w:val="0"/>
        <w:adjustRightInd w:val="0"/>
        <w:rPr>
          <w:rFonts w:ascii="Calibri" w:hAnsi="Calibri"/>
          <w:b/>
          <w:spacing w:val="15"/>
          <w:sz w:val="48"/>
          <w:szCs w:val="48"/>
        </w:rPr>
      </w:pPr>
    </w:p>
    <w:p w14:paraId="0BF65151" w14:textId="77777777" w:rsidR="00A07984" w:rsidRPr="00C16A83" w:rsidRDefault="00A07984" w:rsidP="00A07984">
      <w:pPr>
        <w:snapToGrid w:val="0"/>
        <w:jc w:val="center"/>
        <w:rPr>
          <w:rFonts w:asciiTheme="minorHAnsi" w:hAnsiTheme="minorHAnsi" w:cs="Arial"/>
          <w:b/>
          <w:bCs/>
          <w:spacing w:val="15"/>
          <w:sz w:val="36"/>
          <w:szCs w:val="36"/>
          <w:lang w:eastAsia="ar-SA"/>
        </w:rPr>
      </w:pPr>
      <w:r w:rsidRPr="00C16A83">
        <w:rPr>
          <w:rFonts w:asciiTheme="minorHAnsi" w:hAnsiTheme="minorHAnsi" w:cs="Arial"/>
          <w:b/>
          <w:bCs/>
          <w:spacing w:val="15"/>
          <w:sz w:val="36"/>
          <w:szCs w:val="36"/>
          <w:lang w:eastAsia="ar-SA"/>
        </w:rPr>
        <w:t>POWER GRID CORPORATION OF INDIA LTD.</w:t>
      </w:r>
    </w:p>
    <w:p w14:paraId="039A3D50" w14:textId="77777777" w:rsidR="00A07984" w:rsidRPr="00C16A83" w:rsidRDefault="00A07984" w:rsidP="00A07984">
      <w:pPr>
        <w:jc w:val="center"/>
        <w:rPr>
          <w:rFonts w:asciiTheme="minorHAnsi" w:hAnsiTheme="minorHAnsi" w:cs="Arial"/>
          <w:b/>
          <w:bCs/>
          <w:spacing w:val="15"/>
          <w:lang w:eastAsia="ar-SA"/>
        </w:rPr>
      </w:pPr>
      <w:r w:rsidRPr="00C16A83">
        <w:rPr>
          <w:rFonts w:asciiTheme="minorHAnsi" w:hAnsiTheme="minorHAnsi" w:cs="Arial"/>
          <w:b/>
          <w:bCs/>
          <w:spacing w:val="15"/>
          <w:lang w:eastAsia="ar-SA"/>
        </w:rPr>
        <w:t>(A Government of India Enterprise)</w:t>
      </w:r>
    </w:p>
    <w:p w14:paraId="40E46498" w14:textId="77777777" w:rsidR="00A07984" w:rsidRDefault="00A07984" w:rsidP="00D20482">
      <w:pPr>
        <w:tabs>
          <w:tab w:val="left" w:pos="1128"/>
          <w:tab w:val="left" w:pos="1701"/>
          <w:tab w:val="left" w:pos="2279"/>
        </w:tabs>
        <w:autoSpaceDE w:val="0"/>
        <w:autoSpaceDN w:val="0"/>
        <w:adjustRightInd w:val="0"/>
        <w:spacing w:after="170"/>
        <w:jc w:val="center"/>
        <w:rPr>
          <w:rFonts w:asciiTheme="minorHAnsi" w:hAnsiTheme="minorHAnsi"/>
          <w:b/>
          <w:bCs/>
          <w:sz w:val="24"/>
          <w:szCs w:val="24"/>
        </w:rPr>
      </w:pPr>
    </w:p>
    <w:p w14:paraId="05FAC079" w14:textId="77777777" w:rsidR="00A07984" w:rsidRDefault="00A07984" w:rsidP="00D20482">
      <w:pPr>
        <w:tabs>
          <w:tab w:val="left" w:pos="1128"/>
          <w:tab w:val="left" w:pos="1701"/>
          <w:tab w:val="left" w:pos="2279"/>
        </w:tabs>
        <w:autoSpaceDE w:val="0"/>
        <w:autoSpaceDN w:val="0"/>
        <w:adjustRightInd w:val="0"/>
        <w:spacing w:after="170"/>
        <w:jc w:val="center"/>
        <w:rPr>
          <w:rFonts w:asciiTheme="minorHAnsi" w:hAnsiTheme="minorHAnsi"/>
          <w:b/>
          <w:bCs/>
          <w:sz w:val="24"/>
          <w:szCs w:val="24"/>
        </w:rPr>
      </w:pPr>
    </w:p>
    <w:p w14:paraId="54C71EE5" w14:textId="7F10C1B6" w:rsidR="00562D2B" w:rsidRPr="00D20482" w:rsidRDefault="00562D2B" w:rsidP="00D20482">
      <w:pPr>
        <w:tabs>
          <w:tab w:val="left" w:pos="1128"/>
          <w:tab w:val="left" w:pos="1701"/>
          <w:tab w:val="left" w:pos="2279"/>
        </w:tabs>
        <w:autoSpaceDE w:val="0"/>
        <w:autoSpaceDN w:val="0"/>
        <w:adjustRightInd w:val="0"/>
        <w:spacing w:after="170"/>
        <w:jc w:val="center"/>
        <w:rPr>
          <w:rFonts w:asciiTheme="minorHAnsi" w:hAnsiTheme="minorHAnsi"/>
          <w:b/>
          <w:bCs/>
          <w:sz w:val="24"/>
          <w:szCs w:val="24"/>
        </w:rPr>
      </w:pPr>
      <w:r w:rsidRPr="00352088">
        <w:rPr>
          <w:rFonts w:asciiTheme="minorHAnsi" w:hAnsiTheme="minorHAnsi"/>
          <w:b/>
          <w:bCs/>
          <w:sz w:val="24"/>
          <w:szCs w:val="24"/>
        </w:rPr>
        <w:t>CONTENTS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514"/>
        <w:gridCol w:w="239"/>
      </w:tblGrid>
      <w:tr w:rsidR="00562D2B" w:rsidRPr="00C16A83" w14:paraId="7D9BF39F" w14:textId="77777777" w:rsidTr="00A07984">
        <w:tc>
          <w:tcPr>
            <w:tcW w:w="2268" w:type="dxa"/>
          </w:tcPr>
          <w:p w14:paraId="75F9184C" w14:textId="77777777" w:rsidR="00562D2B" w:rsidRPr="004B583B" w:rsidRDefault="00562D2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 A</w:t>
            </w:r>
          </w:p>
        </w:tc>
        <w:tc>
          <w:tcPr>
            <w:tcW w:w="6748" w:type="dxa"/>
            <w:gridSpan w:val="2"/>
          </w:tcPr>
          <w:p w14:paraId="70260508"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SCOPE</w:t>
            </w:r>
          </w:p>
        </w:tc>
      </w:tr>
      <w:tr w:rsidR="004B583B" w:rsidRPr="00C16A83" w14:paraId="79378D4C" w14:textId="77777777" w:rsidTr="00A07984">
        <w:tc>
          <w:tcPr>
            <w:tcW w:w="2268" w:type="dxa"/>
          </w:tcPr>
          <w:p w14:paraId="62DE145E" w14:textId="77777777" w:rsidR="004B583B" w:rsidRPr="00352088" w:rsidRDefault="004B583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 B</w:t>
            </w:r>
          </w:p>
        </w:tc>
        <w:tc>
          <w:tcPr>
            <w:tcW w:w="6748" w:type="dxa"/>
            <w:gridSpan w:val="2"/>
          </w:tcPr>
          <w:p w14:paraId="7CC052DB" w14:textId="77777777" w:rsidR="004B583B" w:rsidRPr="00352088" w:rsidRDefault="004B583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GENERAL INFORMATION</w:t>
            </w:r>
          </w:p>
        </w:tc>
      </w:tr>
      <w:tr w:rsidR="00562D2B" w:rsidRPr="00C16A83" w14:paraId="0BB3DAEE" w14:textId="77777777" w:rsidTr="00A07984">
        <w:tc>
          <w:tcPr>
            <w:tcW w:w="2268" w:type="dxa"/>
          </w:tcPr>
          <w:p w14:paraId="6334929F"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SECTION-II</w:t>
            </w:r>
          </w:p>
        </w:tc>
        <w:tc>
          <w:tcPr>
            <w:tcW w:w="6748" w:type="dxa"/>
            <w:gridSpan w:val="2"/>
          </w:tcPr>
          <w:p w14:paraId="72E9BAE5"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GENERAL TECHNICAL CONDITIONS</w:t>
            </w:r>
          </w:p>
        </w:tc>
      </w:tr>
      <w:tr w:rsidR="00562D2B" w:rsidRPr="00C16A83" w14:paraId="2A740171" w14:textId="77777777" w:rsidTr="00A07984">
        <w:tc>
          <w:tcPr>
            <w:tcW w:w="2268" w:type="dxa"/>
          </w:tcPr>
          <w:p w14:paraId="0DE29A21"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SECTION-III</w:t>
            </w:r>
          </w:p>
        </w:tc>
        <w:tc>
          <w:tcPr>
            <w:tcW w:w="6748" w:type="dxa"/>
            <w:gridSpan w:val="2"/>
          </w:tcPr>
          <w:p w14:paraId="493FAA45"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SURVEY AND SOIL INVESTIGATION</w:t>
            </w:r>
          </w:p>
        </w:tc>
      </w:tr>
      <w:tr w:rsidR="004B583B" w:rsidRPr="00C16A83" w14:paraId="337EA430" w14:textId="77777777" w:rsidTr="00A07984">
        <w:tc>
          <w:tcPr>
            <w:tcW w:w="2268" w:type="dxa"/>
          </w:tcPr>
          <w:p w14:paraId="1B49BD86"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C</w:t>
            </w:r>
          </w:p>
        </w:tc>
        <w:tc>
          <w:tcPr>
            <w:tcW w:w="6748" w:type="dxa"/>
            <w:gridSpan w:val="2"/>
          </w:tcPr>
          <w:p w14:paraId="76F86D1B" w14:textId="4453E230"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ERECTION</w:t>
            </w:r>
            <w:r>
              <w:rPr>
                <w:rFonts w:asciiTheme="minorHAnsi" w:hAnsiTheme="minorHAnsi"/>
                <w:b/>
                <w:bCs/>
                <w:sz w:val="24"/>
                <w:szCs w:val="24"/>
              </w:rPr>
              <w:t xml:space="preserve"> AND </w:t>
            </w:r>
            <w:r w:rsidRPr="00352088">
              <w:rPr>
                <w:rFonts w:asciiTheme="minorHAnsi" w:hAnsiTheme="minorHAnsi"/>
                <w:b/>
                <w:bCs/>
                <w:sz w:val="24"/>
                <w:szCs w:val="24"/>
              </w:rPr>
              <w:t xml:space="preserve">STRINGING </w:t>
            </w:r>
          </w:p>
        </w:tc>
      </w:tr>
      <w:tr w:rsidR="004B583B" w:rsidRPr="00C16A83" w14:paraId="6DEE53D6" w14:textId="77777777" w:rsidTr="00A07984">
        <w:tc>
          <w:tcPr>
            <w:tcW w:w="2268" w:type="dxa"/>
          </w:tcPr>
          <w:p w14:paraId="4013FA17"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E</w:t>
            </w:r>
          </w:p>
        </w:tc>
        <w:tc>
          <w:tcPr>
            <w:tcW w:w="6748" w:type="dxa"/>
            <w:gridSpan w:val="2"/>
          </w:tcPr>
          <w:p w14:paraId="596E0CCF"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FOUNDATION</w:t>
            </w:r>
            <w:r>
              <w:rPr>
                <w:rFonts w:asciiTheme="minorHAnsi" w:hAnsiTheme="minorHAnsi"/>
                <w:b/>
                <w:bCs/>
                <w:sz w:val="24"/>
                <w:szCs w:val="24"/>
              </w:rPr>
              <w:t xml:space="preserve"> (EMPLOYER DESIGN)</w:t>
            </w:r>
          </w:p>
        </w:tc>
      </w:tr>
      <w:tr w:rsidR="004B583B" w:rsidRPr="00C16A83" w14:paraId="7EE0C5DA" w14:textId="77777777" w:rsidTr="00A07984">
        <w:tc>
          <w:tcPr>
            <w:tcW w:w="2268" w:type="dxa"/>
          </w:tcPr>
          <w:p w14:paraId="6B13357F"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SECTION-V</w:t>
            </w:r>
          </w:p>
        </w:tc>
        <w:tc>
          <w:tcPr>
            <w:tcW w:w="6748" w:type="dxa"/>
            <w:gridSpan w:val="2"/>
          </w:tcPr>
          <w:p w14:paraId="5AF8339C"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GALVANISED STEEL EARTHWIRE</w:t>
            </w:r>
          </w:p>
        </w:tc>
      </w:tr>
      <w:tr w:rsidR="004B583B" w:rsidRPr="00C16A83" w14:paraId="4A0286EB" w14:textId="77777777" w:rsidTr="00A07984">
        <w:tc>
          <w:tcPr>
            <w:tcW w:w="2268" w:type="dxa"/>
          </w:tcPr>
          <w:p w14:paraId="101348C4"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w:t>
            </w:r>
            <w:r>
              <w:rPr>
                <w:rFonts w:asciiTheme="minorHAnsi" w:hAnsiTheme="minorHAnsi"/>
                <w:b/>
                <w:bCs/>
                <w:sz w:val="24"/>
                <w:szCs w:val="24"/>
              </w:rPr>
              <w:t xml:space="preserve"> A</w:t>
            </w:r>
          </w:p>
        </w:tc>
        <w:tc>
          <w:tcPr>
            <w:tcW w:w="6748" w:type="dxa"/>
            <w:gridSpan w:val="2"/>
          </w:tcPr>
          <w:p w14:paraId="4EDB3163"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HARDWARE FITTINGS &amp; ACCESSORIES</w:t>
            </w:r>
          </w:p>
        </w:tc>
      </w:tr>
      <w:tr w:rsidR="004B583B" w:rsidRPr="00C16A83" w14:paraId="5275ACF4" w14:textId="77777777" w:rsidTr="00A07984">
        <w:tc>
          <w:tcPr>
            <w:tcW w:w="2268" w:type="dxa"/>
          </w:tcPr>
          <w:p w14:paraId="5C24A7B1"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SECTION-VII</w:t>
            </w:r>
            <w:r>
              <w:rPr>
                <w:rFonts w:asciiTheme="minorHAnsi" w:hAnsiTheme="minorHAnsi"/>
                <w:b/>
                <w:bCs/>
                <w:sz w:val="24"/>
                <w:szCs w:val="24"/>
              </w:rPr>
              <w:t xml:space="preserve"> A</w:t>
            </w:r>
          </w:p>
        </w:tc>
        <w:tc>
          <w:tcPr>
            <w:tcW w:w="6748" w:type="dxa"/>
            <w:gridSpan w:val="2"/>
          </w:tcPr>
          <w:p w14:paraId="0542103D"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CONDUCTOR</w:t>
            </w:r>
          </w:p>
        </w:tc>
      </w:tr>
      <w:tr w:rsidR="004B583B" w:rsidRPr="00C16A83" w14:paraId="6FF52221" w14:textId="77777777" w:rsidTr="00A07984">
        <w:tc>
          <w:tcPr>
            <w:tcW w:w="2268" w:type="dxa"/>
          </w:tcPr>
          <w:p w14:paraId="2D507AF9"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SECTION-VIII</w:t>
            </w:r>
          </w:p>
        </w:tc>
        <w:tc>
          <w:tcPr>
            <w:tcW w:w="6748" w:type="dxa"/>
            <w:gridSpan w:val="2"/>
          </w:tcPr>
          <w:p w14:paraId="038A6945" w14:textId="77777777" w:rsidR="004B583B" w:rsidRPr="00352088" w:rsidRDefault="00ED2090"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COMPOSITE LON</w:t>
            </w:r>
            <w:r w:rsidR="00825307">
              <w:rPr>
                <w:rFonts w:asciiTheme="minorHAnsi" w:hAnsiTheme="minorHAnsi"/>
                <w:b/>
                <w:bCs/>
                <w:sz w:val="24"/>
                <w:szCs w:val="24"/>
              </w:rPr>
              <w:t>G</w:t>
            </w:r>
            <w:r>
              <w:rPr>
                <w:rFonts w:asciiTheme="minorHAnsi" w:hAnsiTheme="minorHAnsi"/>
                <w:b/>
                <w:bCs/>
                <w:sz w:val="24"/>
                <w:szCs w:val="24"/>
              </w:rPr>
              <w:t xml:space="preserve">ROD </w:t>
            </w:r>
            <w:r w:rsidRPr="00352088">
              <w:rPr>
                <w:rFonts w:asciiTheme="minorHAnsi" w:hAnsiTheme="minorHAnsi"/>
                <w:b/>
                <w:bCs/>
                <w:sz w:val="24"/>
                <w:szCs w:val="24"/>
              </w:rPr>
              <w:t>INSULATOR</w:t>
            </w:r>
          </w:p>
        </w:tc>
      </w:tr>
      <w:tr w:rsidR="004B583B" w:rsidRPr="00C16A83" w14:paraId="524A9EE4" w14:textId="77777777" w:rsidTr="00A07984">
        <w:tc>
          <w:tcPr>
            <w:tcW w:w="2268" w:type="dxa"/>
          </w:tcPr>
          <w:p w14:paraId="75EFBC5E"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SECTION-X</w:t>
            </w:r>
            <w:r>
              <w:rPr>
                <w:rFonts w:asciiTheme="minorHAnsi" w:hAnsiTheme="minorHAnsi"/>
                <w:b/>
                <w:bCs/>
                <w:sz w:val="24"/>
                <w:szCs w:val="24"/>
              </w:rPr>
              <w:t>I</w:t>
            </w:r>
          </w:p>
        </w:tc>
        <w:tc>
          <w:tcPr>
            <w:tcW w:w="6748" w:type="dxa"/>
            <w:gridSpan w:val="2"/>
          </w:tcPr>
          <w:p w14:paraId="091A5564"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DRAWINGS</w:t>
            </w:r>
          </w:p>
        </w:tc>
      </w:tr>
      <w:tr w:rsidR="004B583B" w:rsidRPr="00C16A83" w14:paraId="2097E5BF" w14:textId="77777777" w:rsidTr="00A07984">
        <w:tc>
          <w:tcPr>
            <w:tcW w:w="2268" w:type="dxa"/>
          </w:tcPr>
          <w:p w14:paraId="13BE6833" w14:textId="77777777" w:rsidR="004B583B" w:rsidRPr="00C16A83" w:rsidRDefault="004B583B" w:rsidP="004B583B">
            <w:pPr>
              <w:tabs>
                <w:tab w:val="left" w:pos="1128"/>
                <w:tab w:val="left" w:pos="1701"/>
                <w:tab w:val="left" w:pos="2279"/>
              </w:tabs>
              <w:autoSpaceDE w:val="0"/>
              <w:autoSpaceDN w:val="0"/>
              <w:adjustRightInd w:val="0"/>
              <w:spacing w:after="170"/>
              <w:rPr>
                <w:rFonts w:asciiTheme="minorHAnsi" w:hAnsiTheme="minorHAnsi"/>
                <w:b/>
                <w:bCs/>
                <w:sz w:val="22"/>
                <w:szCs w:val="22"/>
              </w:rPr>
            </w:pPr>
            <w:r w:rsidRPr="00352088">
              <w:rPr>
                <w:rFonts w:asciiTheme="minorHAnsi" w:hAnsiTheme="minorHAnsi"/>
                <w:b/>
                <w:bCs/>
                <w:sz w:val="24"/>
                <w:szCs w:val="24"/>
              </w:rPr>
              <w:t>SECTION-XII</w:t>
            </w:r>
          </w:p>
        </w:tc>
        <w:tc>
          <w:tcPr>
            <w:tcW w:w="6748" w:type="dxa"/>
            <w:gridSpan w:val="2"/>
          </w:tcPr>
          <w:p w14:paraId="0AB01810" w14:textId="77777777" w:rsidR="004B583B" w:rsidRPr="00C16A83" w:rsidRDefault="004B583B" w:rsidP="004B583B">
            <w:pPr>
              <w:tabs>
                <w:tab w:val="left" w:pos="1128"/>
                <w:tab w:val="left" w:pos="1701"/>
                <w:tab w:val="left" w:pos="2279"/>
              </w:tabs>
              <w:autoSpaceDE w:val="0"/>
              <w:autoSpaceDN w:val="0"/>
              <w:adjustRightInd w:val="0"/>
              <w:spacing w:after="170"/>
              <w:rPr>
                <w:rFonts w:asciiTheme="minorHAnsi" w:hAnsiTheme="minorHAnsi"/>
                <w:b/>
                <w:bCs/>
                <w:sz w:val="22"/>
                <w:szCs w:val="22"/>
              </w:rPr>
            </w:pPr>
            <w:r w:rsidRPr="00352088">
              <w:rPr>
                <w:rFonts w:asciiTheme="minorHAnsi" w:hAnsiTheme="minorHAnsi"/>
                <w:b/>
                <w:bCs/>
                <w:sz w:val="24"/>
                <w:szCs w:val="24"/>
              </w:rPr>
              <w:t>FAQ</w:t>
            </w:r>
          </w:p>
        </w:tc>
      </w:tr>
      <w:tr w:rsidR="00A07984" w:rsidRPr="00C16A83" w14:paraId="7AC37779" w14:textId="77777777" w:rsidTr="00A079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39" w:type="dxa"/>
        </w:trPr>
        <w:tc>
          <w:tcPr>
            <w:tcW w:w="8782" w:type="dxa"/>
            <w:gridSpan w:val="2"/>
          </w:tcPr>
          <w:p w14:paraId="4B207FC8" w14:textId="77777777" w:rsidR="00A07984" w:rsidRPr="004B583B" w:rsidRDefault="00A07984" w:rsidP="00AB7025">
            <w:pPr>
              <w:jc w:val="both"/>
              <w:rPr>
                <w:rFonts w:asciiTheme="minorHAnsi" w:hAnsiTheme="minorHAnsi"/>
                <w:spacing w:val="15"/>
                <w:sz w:val="24"/>
                <w:szCs w:val="24"/>
              </w:rPr>
            </w:pPr>
          </w:p>
          <w:p w14:paraId="38D2EAA2" w14:textId="77777777" w:rsidR="00A07984" w:rsidRPr="004B583B" w:rsidRDefault="00A07984" w:rsidP="00AB7025">
            <w:pPr>
              <w:jc w:val="both"/>
              <w:rPr>
                <w:rFonts w:asciiTheme="minorHAnsi" w:hAnsiTheme="minorHAnsi"/>
                <w:spacing w:val="15"/>
                <w:sz w:val="24"/>
                <w:szCs w:val="24"/>
              </w:rPr>
            </w:pPr>
          </w:p>
          <w:p w14:paraId="0E802491" w14:textId="77777777" w:rsidR="00A07984" w:rsidRPr="004B583B" w:rsidRDefault="00A07984" w:rsidP="00AB7025">
            <w:pPr>
              <w:jc w:val="both"/>
              <w:rPr>
                <w:rFonts w:asciiTheme="minorHAnsi" w:hAnsiTheme="minorHAnsi"/>
                <w:spacing w:val="15"/>
                <w:sz w:val="24"/>
                <w:szCs w:val="24"/>
              </w:rPr>
            </w:pPr>
          </w:p>
          <w:p w14:paraId="65078EBD" w14:textId="77777777" w:rsidR="00A07984" w:rsidRPr="004B583B" w:rsidRDefault="00A07984" w:rsidP="00AB7025">
            <w:pPr>
              <w:jc w:val="both"/>
              <w:rPr>
                <w:rFonts w:asciiTheme="minorHAnsi" w:hAnsiTheme="minorHAnsi"/>
                <w:spacing w:val="15"/>
                <w:sz w:val="24"/>
                <w:szCs w:val="24"/>
              </w:rPr>
            </w:pPr>
          </w:p>
          <w:p w14:paraId="6DFBCE1C" w14:textId="77777777" w:rsidR="00A07984" w:rsidRPr="004B583B" w:rsidRDefault="00A07984" w:rsidP="00AB7025">
            <w:pPr>
              <w:jc w:val="both"/>
              <w:rPr>
                <w:rFonts w:asciiTheme="minorHAnsi" w:hAnsiTheme="minorHAnsi"/>
                <w:spacing w:val="15"/>
                <w:sz w:val="24"/>
                <w:szCs w:val="24"/>
              </w:rPr>
            </w:pPr>
          </w:p>
          <w:p w14:paraId="701F0620" w14:textId="77777777" w:rsidR="00A07984" w:rsidRPr="004B583B" w:rsidRDefault="00A07984" w:rsidP="00AB7025">
            <w:pPr>
              <w:jc w:val="both"/>
              <w:rPr>
                <w:rFonts w:asciiTheme="minorHAnsi" w:hAnsiTheme="minorHAnsi"/>
                <w:spacing w:val="15"/>
                <w:sz w:val="24"/>
                <w:szCs w:val="24"/>
              </w:rPr>
            </w:pPr>
          </w:p>
          <w:p w14:paraId="4FEF5DC0" w14:textId="77777777" w:rsidR="006E0F94" w:rsidRDefault="006E0F94" w:rsidP="00AB7025">
            <w:pPr>
              <w:jc w:val="both"/>
              <w:rPr>
                <w:rFonts w:asciiTheme="minorHAnsi" w:hAnsiTheme="minorHAnsi"/>
                <w:spacing w:val="15"/>
                <w:sz w:val="24"/>
                <w:szCs w:val="24"/>
              </w:rPr>
            </w:pPr>
          </w:p>
          <w:p w14:paraId="0497B8FB" w14:textId="77777777" w:rsidR="006E0F94" w:rsidRDefault="006E0F94" w:rsidP="00AB7025">
            <w:pPr>
              <w:jc w:val="both"/>
              <w:rPr>
                <w:rFonts w:asciiTheme="minorHAnsi" w:hAnsiTheme="minorHAnsi"/>
                <w:spacing w:val="15"/>
                <w:sz w:val="24"/>
                <w:szCs w:val="24"/>
              </w:rPr>
            </w:pPr>
          </w:p>
          <w:p w14:paraId="588A00FB" w14:textId="77777777" w:rsidR="006E0F94" w:rsidRDefault="006E0F94" w:rsidP="00AB7025">
            <w:pPr>
              <w:jc w:val="both"/>
              <w:rPr>
                <w:rFonts w:asciiTheme="minorHAnsi" w:hAnsiTheme="minorHAnsi"/>
                <w:spacing w:val="15"/>
                <w:sz w:val="24"/>
                <w:szCs w:val="24"/>
              </w:rPr>
            </w:pPr>
          </w:p>
          <w:p w14:paraId="713AE080" w14:textId="4BA01D1F" w:rsidR="00A07984" w:rsidRPr="004B583B" w:rsidRDefault="00A07984" w:rsidP="00AB7025">
            <w:pPr>
              <w:jc w:val="both"/>
              <w:rPr>
                <w:rFonts w:asciiTheme="minorHAnsi" w:hAnsiTheme="minorHAnsi"/>
                <w:sz w:val="24"/>
                <w:szCs w:val="24"/>
              </w:rPr>
            </w:pPr>
            <w:r w:rsidRPr="004B583B">
              <w:rPr>
                <w:rFonts w:asciiTheme="minorHAnsi" w:hAnsiTheme="minorHAnsi"/>
                <w:spacing w:val="15"/>
                <w:sz w:val="24"/>
                <w:szCs w:val="24"/>
              </w:rPr>
              <w:t>(This document is meant for the exclusive purpose of bidding against this specification and shall not be transferred, reproduced or otherwise used for purposes other than that for which it is specifically issued).</w:t>
            </w:r>
          </w:p>
        </w:tc>
      </w:tr>
    </w:tbl>
    <w:p w14:paraId="37CB493B" w14:textId="77777777" w:rsidR="00A07984" w:rsidRDefault="00A07984" w:rsidP="00A07984">
      <w:pPr>
        <w:tabs>
          <w:tab w:val="left" w:pos="1128"/>
          <w:tab w:val="left" w:pos="1701"/>
          <w:tab w:val="left" w:pos="2279"/>
        </w:tabs>
        <w:autoSpaceDE w:val="0"/>
        <w:autoSpaceDN w:val="0"/>
        <w:adjustRightInd w:val="0"/>
        <w:spacing w:after="170"/>
        <w:jc w:val="center"/>
        <w:rPr>
          <w:rFonts w:asciiTheme="minorHAnsi" w:hAnsiTheme="minorHAnsi"/>
          <w:b/>
          <w:bCs/>
          <w:sz w:val="24"/>
          <w:szCs w:val="24"/>
        </w:rPr>
      </w:pPr>
    </w:p>
    <w:p w14:paraId="7E55923F" w14:textId="77777777" w:rsidR="004B583B" w:rsidRDefault="004B583B" w:rsidP="004B583B">
      <w:pPr>
        <w:autoSpaceDE w:val="0"/>
        <w:autoSpaceDN w:val="0"/>
        <w:adjustRightInd w:val="0"/>
        <w:rPr>
          <w:rFonts w:ascii="Calibri" w:hAnsi="Calibri"/>
          <w:b/>
          <w:spacing w:val="15"/>
          <w:sz w:val="72"/>
          <w:szCs w:val="72"/>
        </w:rPr>
        <w:sectPr w:rsidR="004B583B" w:rsidSect="0062364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14:paraId="33D86E21" w14:textId="77777777" w:rsidR="004B583B" w:rsidRDefault="004B583B" w:rsidP="004B583B">
      <w:pPr>
        <w:autoSpaceDE w:val="0"/>
        <w:autoSpaceDN w:val="0"/>
        <w:adjustRightInd w:val="0"/>
        <w:rPr>
          <w:rFonts w:ascii="Calibri" w:hAnsi="Calibri"/>
          <w:b/>
          <w:spacing w:val="15"/>
          <w:sz w:val="72"/>
          <w:szCs w:val="72"/>
        </w:rPr>
      </w:pPr>
    </w:p>
    <w:p w14:paraId="5FC0040E" w14:textId="77777777" w:rsidR="00F17C8A" w:rsidRDefault="00F17C8A" w:rsidP="004B583B">
      <w:pPr>
        <w:autoSpaceDE w:val="0"/>
        <w:autoSpaceDN w:val="0"/>
        <w:adjustRightInd w:val="0"/>
        <w:jc w:val="center"/>
        <w:rPr>
          <w:rFonts w:ascii="Calibri" w:hAnsi="Calibri"/>
          <w:b/>
          <w:spacing w:val="15"/>
          <w:sz w:val="72"/>
          <w:szCs w:val="72"/>
        </w:rPr>
      </w:pPr>
      <w:r w:rsidRPr="00D17C19">
        <w:rPr>
          <w:rFonts w:ascii="Calibri" w:hAnsi="Calibri"/>
          <w:b/>
          <w:spacing w:val="15"/>
          <w:sz w:val="72"/>
          <w:szCs w:val="72"/>
        </w:rPr>
        <w:t>SECTION-I</w:t>
      </w:r>
      <w:r w:rsidR="00562D2B">
        <w:rPr>
          <w:rFonts w:ascii="Calibri" w:hAnsi="Calibri"/>
          <w:b/>
          <w:spacing w:val="15"/>
          <w:sz w:val="72"/>
          <w:szCs w:val="72"/>
        </w:rPr>
        <w:t xml:space="preserve"> A</w:t>
      </w:r>
    </w:p>
    <w:p w14:paraId="64686473" w14:textId="77777777" w:rsidR="00E0780F" w:rsidRDefault="00E0780F" w:rsidP="00F17C8A">
      <w:pPr>
        <w:autoSpaceDE w:val="0"/>
        <w:autoSpaceDN w:val="0"/>
        <w:adjustRightInd w:val="0"/>
        <w:jc w:val="center"/>
        <w:rPr>
          <w:rFonts w:ascii="Calibri" w:hAnsi="Calibri"/>
          <w:b/>
          <w:spacing w:val="15"/>
          <w:sz w:val="72"/>
          <w:szCs w:val="72"/>
        </w:rPr>
      </w:pPr>
    </w:p>
    <w:p w14:paraId="1E4AA0AE" w14:textId="4DE4A445" w:rsidR="009B5B13" w:rsidRDefault="00562D2B" w:rsidP="00A07984">
      <w:pPr>
        <w:autoSpaceDE w:val="0"/>
        <w:autoSpaceDN w:val="0"/>
        <w:adjustRightInd w:val="0"/>
        <w:jc w:val="center"/>
        <w:rPr>
          <w:rFonts w:ascii="Calibri" w:hAnsi="Calibri" w:cs="Calibri"/>
          <w:b/>
          <w:bCs/>
          <w:snapToGrid w:val="0"/>
          <w:sz w:val="48"/>
          <w:szCs w:val="48"/>
        </w:rPr>
      </w:pPr>
      <w:r>
        <w:rPr>
          <w:rFonts w:ascii="Calibri" w:hAnsi="Calibri" w:cs="Calibri"/>
          <w:b/>
          <w:bCs/>
          <w:snapToGrid w:val="0"/>
          <w:sz w:val="48"/>
          <w:szCs w:val="48"/>
        </w:rPr>
        <w:t>SCOPE</w:t>
      </w:r>
      <w:r w:rsidR="00A07984">
        <w:rPr>
          <w:rFonts w:ascii="Calibri" w:hAnsi="Calibri" w:cs="Calibri"/>
          <w:b/>
          <w:bCs/>
          <w:snapToGrid w:val="0"/>
          <w:sz w:val="48"/>
          <w:szCs w:val="48"/>
        </w:rPr>
        <w:t xml:space="preserve"> &amp; TECHNICAL SPECS </w:t>
      </w:r>
    </w:p>
    <w:p w14:paraId="424576E3" w14:textId="77777777" w:rsidR="00A07984" w:rsidRDefault="00A07984" w:rsidP="00A07984">
      <w:pPr>
        <w:autoSpaceDE w:val="0"/>
        <w:autoSpaceDN w:val="0"/>
        <w:adjustRightInd w:val="0"/>
        <w:jc w:val="center"/>
        <w:rPr>
          <w:rFonts w:ascii="Calibri" w:hAnsi="Calibri" w:cs="Calibri"/>
          <w:b/>
          <w:bCs/>
          <w:snapToGrid w:val="0"/>
          <w:sz w:val="48"/>
          <w:szCs w:val="48"/>
        </w:rPr>
      </w:pPr>
    </w:p>
    <w:p w14:paraId="63046889" w14:textId="77777777" w:rsidR="00623649" w:rsidRPr="00562D2B" w:rsidRDefault="00623649" w:rsidP="00623649">
      <w:pPr>
        <w:autoSpaceDE w:val="0"/>
        <w:autoSpaceDN w:val="0"/>
        <w:adjustRightInd w:val="0"/>
        <w:jc w:val="center"/>
        <w:rPr>
          <w:rFonts w:ascii="Calibri" w:hAnsi="Calibri" w:cs="Calibri"/>
          <w:b/>
          <w:sz w:val="24"/>
          <w:szCs w:val="24"/>
        </w:rPr>
      </w:pPr>
    </w:p>
    <w:p w14:paraId="039FE390" w14:textId="77777777" w:rsidR="00623649" w:rsidRPr="00F205C4" w:rsidRDefault="00623649" w:rsidP="00623649">
      <w:pPr>
        <w:rPr>
          <w:rFonts w:ascii="Calibri" w:hAnsi="Calibri" w:cs="Calibri"/>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6804"/>
        <w:gridCol w:w="1162"/>
      </w:tblGrid>
      <w:tr w:rsidR="00623649" w:rsidRPr="00562D2B" w14:paraId="024BB01E" w14:textId="77777777" w:rsidTr="00A07984">
        <w:tc>
          <w:tcPr>
            <w:tcW w:w="1668" w:type="dxa"/>
          </w:tcPr>
          <w:p w14:paraId="27E9ADA2" w14:textId="77777777" w:rsidR="00623649" w:rsidRPr="00562D2B" w:rsidRDefault="00623649" w:rsidP="004546C9">
            <w:pPr>
              <w:autoSpaceDE w:val="0"/>
              <w:autoSpaceDN w:val="0"/>
              <w:adjustRightInd w:val="0"/>
              <w:rPr>
                <w:rFonts w:ascii="Calibri" w:hAnsi="Calibri" w:cs="Calibri"/>
                <w:b/>
                <w:sz w:val="24"/>
                <w:szCs w:val="24"/>
              </w:rPr>
            </w:pPr>
            <w:r w:rsidRPr="00562D2B">
              <w:rPr>
                <w:rFonts w:ascii="Calibri" w:hAnsi="Calibri" w:cs="Calibri"/>
                <w:b/>
                <w:sz w:val="24"/>
                <w:szCs w:val="24"/>
              </w:rPr>
              <w:t>Clause No.</w:t>
            </w:r>
          </w:p>
        </w:tc>
        <w:tc>
          <w:tcPr>
            <w:tcW w:w="6804" w:type="dxa"/>
          </w:tcPr>
          <w:p w14:paraId="4AB6DAAC" w14:textId="77777777" w:rsidR="00623649" w:rsidRPr="00562D2B" w:rsidRDefault="00623649" w:rsidP="004546C9">
            <w:pPr>
              <w:autoSpaceDE w:val="0"/>
              <w:autoSpaceDN w:val="0"/>
              <w:adjustRightInd w:val="0"/>
              <w:jc w:val="center"/>
              <w:rPr>
                <w:rFonts w:ascii="Calibri" w:hAnsi="Calibri" w:cs="Calibri"/>
                <w:b/>
                <w:sz w:val="24"/>
                <w:szCs w:val="24"/>
              </w:rPr>
            </w:pPr>
            <w:r w:rsidRPr="00562D2B">
              <w:rPr>
                <w:rFonts w:ascii="Calibri" w:hAnsi="Calibri" w:cs="Calibri"/>
                <w:b/>
                <w:sz w:val="24"/>
                <w:szCs w:val="24"/>
              </w:rPr>
              <w:t>Description</w:t>
            </w:r>
          </w:p>
        </w:tc>
        <w:tc>
          <w:tcPr>
            <w:tcW w:w="1162" w:type="dxa"/>
          </w:tcPr>
          <w:p w14:paraId="0006071E" w14:textId="77777777" w:rsidR="00623649" w:rsidRPr="00562D2B" w:rsidRDefault="00623649" w:rsidP="00A07984">
            <w:pPr>
              <w:tabs>
                <w:tab w:val="left" w:pos="1701"/>
                <w:tab w:val="left" w:pos="7020"/>
                <w:tab w:val="left" w:pos="7830"/>
              </w:tabs>
              <w:autoSpaceDE w:val="0"/>
              <w:autoSpaceDN w:val="0"/>
              <w:adjustRightInd w:val="0"/>
              <w:jc w:val="right"/>
              <w:rPr>
                <w:rFonts w:ascii="Calibri" w:hAnsi="Calibri" w:cs="Calibri"/>
                <w:b/>
                <w:sz w:val="24"/>
                <w:szCs w:val="24"/>
              </w:rPr>
            </w:pPr>
          </w:p>
        </w:tc>
      </w:tr>
      <w:tr w:rsidR="00562D2B" w:rsidRPr="00562D2B" w14:paraId="33074E03" w14:textId="77777777" w:rsidTr="00A07984">
        <w:trPr>
          <w:trHeight w:val="576"/>
        </w:trPr>
        <w:tc>
          <w:tcPr>
            <w:tcW w:w="1668" w:type="dxa"/>
          </w:tcPr>
          <w:p w14:paraId="029B02ED" w14:textId="77777777" w:rsidR="00562D2B" w:rsidRPr="00562D2B" w:rsidRDefault="00562D2B" w:rsidP="00562D2B">
            <w:pPr>
              <w:autoSpaceDE w:val="0"/>
              <w:autoSpaceDN w:val="0"/>
              <w:adjustRightInd w:val="0"/>
              <w:rPr>
                <w:rFonts w:ascii="Calibri" w:hAnsi="Calibri" w:cs="Calibri"/>
                <w:sz w:val="24"/>
                <w:szCs w:val="24"/>
              </w:rPr>
            </w:pPr>
            <w:r w:rsidRPr="00562D2B">
              <w:rPr>
                <w:rFonts w:asciiTheme="minorHAnsi" w:hAnsiTheme="minorHAnsi" w:cstheme="minorHAnsi"/>
                <w:sz w:val="24"/>
                <w:szCs w:val="24"/>
              </w:rPr>
              <w:t>1.0</w:t>
            </w:r>
          </w:p>
        </w:tc>
        <w:tc>
          <w:tcPr>
            <w:tcW w:w="6804" w:type="dxa"/>
          </w:tcPr>
          <w:p w14:paraId="0FCBEA3C" w14:textId="77777777" w:rsidR="00562D2B" w:rsidRPr="00562D2B" w:rsidRDefault="00562D2B" w:rsidP="00562D2B">
            <w:pPr>
              <w:autoSpaceDE w:val="0"/>
              <w:autoSpaceDN w:val="0"/>
              <w:adjustRightInd w:val="0"/>
              <w:rPr>
                <w:rFonts w:ascii="Calibri" w:hAnsi="Calibri" w:cs="Calibri"/>
                <w:sz w:val="24"/>
                <w:szCs w:val="24"/>
              </w:rPr>
            </w:pPr>
            <w:r w:rsidRPr="00562D2B">
              <w:rPr>
                <w:rFonts w:asciiTheme="minorHAnsi" w:hAnsiTheme="minorHAnsi" w:cstheme="minorHAnsi"/>
                <w:sz w:val="24"/>
                <w:szCs w:val="24"/>
              </w:rPr>
              <w:t>Scope</w:t>
            </w:r>
          </w:p>
        </w:tc>
        <w:tc>
          <w:tcPr>
            <w:tcW w:w="1162" w:type="dxa"/>
          </w:tcPr>
          <w:p w14:paraId="1CE5B2C1" w14:textId="42873537" w:rsidR="00562D2B" w:rsidRPr="00562D2B" w:rsidRDefault="00562D2B" w:rsidP="00562D2B">
            <w:pPr>
              <w:tabs>
                <w:tab w:val="left" w:pos="1701"/>
                <w:tab w:val="left" w:pos="7020"/>
                <w:tab w:val="left" w:pos="7830"/>
              </w:tabs>
              <w:autoSpaceDE w:val="0"/>
              <w:autoSpaceDN w:val="0"/>
              <w:adjustRightInd w:val="0"/>
              <w:jc w:val="center"/>
              <w:rPr>
                <w:rFonts w:ascii="Calibri" w:hAnsi="Calibri" w:cs="Calibri"/>
                <w:sz w:val="24"/>
                <w:szCs w:val="24"/>
              </w:rPr>
            </w:pPr>
          </w:p>
        </w:tc>
      </w:tr>
      <w:tr w:rsidR="00562D2B" w:rsidRPr="00562D2B" w14:paraId="279F78D6" w14:textId="77777777" w:rsidTr="00A07984">
        <w:trPr>
          <w:trHeight w:val="576"/>
        </w:trPr>
        <w:tc>
          <w:tcPr>
            <w:tcW w:w="1668" w:type="dxa"/>
          </w:tcPr>
          <w:p w14:paraId="00596548" w14:textId="0CD6ECAF" w:rsidR="00562D2B" w:rsidRPr="00562D2B" w:rsidRDefault="00302B0C" w:rsidP="00562D2B">
            <w:pPr>
              <w:autoSpaceDE w:val="0"/>
              <w:autoSpaceDN w:val="0"/>
              <w:adjustRightInd w:val="0"/>
              <w:rPr>
                <w:rFonts w:ascii="Calibri" w:hAnsi="Calibri" w:cs="Calibri"/>
                <w:sz w:val="24"/>
                <w:szCs w:val="24"/>
              </w:rPr>
            </w:pPr>
            <w:r>
              <w:rPr>
                <w:rFonts w:asciiTheme="minorHAnsi" w:hAnsiTheme="minorHAnsi" w:cstheme="minorHAnsi"/>
                <w:sz w:val="24"/>
                <w:szCs w:val="24"/>
              </w:rPr>
              <w:t>2.0</w:t>
            </w:r>
          </w:p>
        </w:tc>
        <w:tc>
          <w:tcPr>
            <w:tcW w:w="6804" w:type="dxa"/>
          </w:tcPr>
          <w:p w14:paraId="008F311C" w14:textId="77777777" w:rsidR="00562D2B" w:rsidRPr="00562D2B" w:rsidRDefault="00562D2B" w:rsidP="00562D2B">
            <w:pPr>
              <w:autoSpaceDE w:val="0"/>
              <w:autoSpaceDN w:val="0"/>
              <w:adjustRightInd w:val="0"/>
              <w:rPr>
                <w:rFonts w:ascii="Calibri" w:hAnsi="Calibri" w:cs="Calibri"/>
                <w:sz w:val="24"/>
                <w:szCs w:val="24"/>
              </w:rPr>
            </w:pPr>
            <w:r w:rsidRPr="00562D2B">
              <w:rPr>
                <w:rFonts w:asciiTheme="minorHAnsi" w:hAnsiTheme="minorHAnsi" w:cstheme="minorHAnsi"/>
                <w:sz w:val="24"/>
                <w:szCs w:val="24"/>
              </w:rPr>
              <w:t>Transmission towers &amp; line data</w:t>
            </w:r>
          </w:p>
        </w:tc>
        <w:tc>
          <w:tcPr>
            <w:tcW w:w="1162" w:type="dxa"/>
          </w:tcPr>
          <w:p w14:paraId="105BAA43" w14:textId="235C5D8D" w:rsidR="00562D2B" w:rsidRPr="00562D2B" w:rsidRDefault="00562D2B" w:rsidP="00562D2B">
            <w:pPr>
              <w:tabs>
                <w:tab w:val="left" w:pos="1701"/>
                <w:tab w:val="left" w:pos="7020"/>
                <w:tab w:val="left" w:pos="7830"/>
              </w:tabs>
              <w:autoSpaceDE w:val="0"/>
              <w:autoSpaceDN w:val="0"/>
              <w:adjustRightInd w:val="0"/>
              <w:jc w:val="center"/>
              <w:rPr>
                <w:rFonts w:ascii="Calibri" w:hAnsi="Calibri" w:cs="Calibri"/>
                <w:sz w:val="24"/>
                <w:szCs w:val="24"/>
              </w:rPr>
            </w:pPr>
          </w:p>
        </w:tc>
      </w:tr>
      <w:tr w:rsidR="00562D2B" w:rsidRPr="00562D2B" w14:paraId="78F9ABBD" w14:textId="77777777" w:rsidTr="00A07984">
        <w:trPr>
          <w:trHeight w:val="476"/>
        </w:trPr>
        <w:tc>
          <w:tcPr>
            <w:tcW w:w="1668" w:type="dxa"/>
          </w:tcPr>
          <w:p w14:paraId="2BEB7426" w14:textId="15E037F0" w:rsidR="00562D2B" w:rsidRPr="00562D2B" w:rsidRDefault="00302B0C" w:rsidP="00562D2B">
            <w:pPr>
              <w:autoSpaceDE w:val="0"/>
              <w:autoSpaceDN w:val="0"/>
              <w:adjustRightInd w:val="0"/>
              <w:rPr>
                <w:rFonts w:ascii="Calibri" w:hAnsi="Calibri" w:cs="Calibri"/>
                <w:sz w:val="24"/>
                <w:szCs w:val="24"/>
              </w:rPr>
            </w:pPr>
            <w:r>
              <w:rPr>
                <w:rFonts w:asciiTheme="minorHAnsi" w:hAnsiTheme="minorHAnsi" w:cstheme="minorHAnsi"/>
                <w:sz w:val="24"/>
                <w:szCs w:val="24"/>
              </w:rPr>
              <w:t>3</w:t>
            </w:r>
            <w:r w:rsidR="00562D2B" w:rsidRPr="00562D2B">
              <w:rPr>
                <w:rFonts w:asciiTheme="minorHAnsi" w:hAnsiTheme="minorHAnsi" w:cstheme="minorHAnsi"/>
                <w:sz w:val="24"/>
                <w:szCs w:val="24"/>
              </w:rPr>
              <w:t>.0</w:t>
            </w:r>
          </w:p>
        </w:tc>
        <w:tc>
          <w:tcPr>
            <w:tcW w:w="6804" w:type="dxa"/>
          </w:tcPr>
          <w:p w14:paraId="02D39772" w14:textId="77777777" w:rsidR="00562D2B" w:rsidRPr="00B74AE0" w:rsidRDefault="00D2309C" w:rsidP="00B74AE0">
            <w:pPr>
              <w:tabs>
                <w:tab w:val="left" w:pos="0"/>
                <w:tab w:val="left" w:pos="1701"/>
                <w:tab w:val="left" w:pos="2279"/>
              </w:tabs>
              <w:spacing w:after="170"/>
              <w:jc w:val="both"/>
              <w:rPr>
                <w:bCs/>
                <w:lang w:val="en-IN"/>
              </w:rPr>
            </w:pPr>
            <w:r w:rsidRPr="00D2309C">
              <w:rPr>
                <w:rFonts w:asciiTheme="minorHAnsi" w:hAnsiTheme="minorHAnsi" w:cs="Calibri"/>
                <w:bCs/>
                <w:sz w:val="24"/>
                <w:szCs w:val="24"/>
              </w:rPr>
              <w:t>Different Sections to Technical Specification</w:t>
            </w:r>
          </w:p>
        </w:tc>
        <w:tc>
          <w:tcPr>
            <w:tcW w:w="1162" w:type="dxa"/>
          </w:tcPr>
          <w:p w14:paraId="0A65A864" w14:textId="5875AFE1" w:rsidR="00562D2B" w:rsidRPr="00562D2B" w:rsidRDefault="00562D2B" w:rsidP="00562D2B">
            <w:pPr>
              <w:tabs>
                <w:tab w:val="left" w:pos="1701"/>
                <w:tab w:val="left" w:pos="7020"/>
                <w:tab w:val="left" w:pos="7830"/>
              </w:tabs>
              <w:autoSpaceDE w:val="0"/>
              <w:autoSpaceDN w:val="0"/>
              <w:adjustRightInd w:val="0"/>
              <w:jc w:val="center"/>
              <w:rPr>
                <w:rFonts w:ascii="Calibri" w:hAnsi="Calibri" w:cs="Calibri"/>
                <w:sz w:val="24"/>
                <w:szCs w:val="24"/>
              </w:rPr>
            </w:pPr>
          </w:p>
        </w:tc>
      </w:tr>
      <w:tr w:rsidR="00D2309C" w:rsidRPr="00562D2B" w14:paraId="3A0CDDC4" w14:textId="77777777" w:rsidTr="00A07984">
        <w:trPr>
          <w:trHeight w:val="576"/>
        </w:trPr>
        <w:tc>
          <w:tcPr>
            <w:tcW w:w="1668" w:type="dxa"/>
          </w:tcPr>
          <w:p w14:paraId="1D3E7753" w14:textId="7681FC39" w:rsidR="00D2309C" w:rsidRPr="00562D2B" w:rsidRDefault="00302B0C" w:rsidP="00562D2B">
            <w:p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4</w:t>
            </w:r>
            <w:r w:rsidR="00D2309C">
              <w:rPr>
                <w:rFonts w:asciiTheme="minorHAnsi" w:hAnsiTheme="minorHAnsi" w:cstheme="minorHAnsi"/>
                <w:sz w:val="24"/>
                <w:szCs w:val="24"/>
              </w:rPr>
              <w:t>.0</w:t>
            </w:r>
          </w:p>
        </w:tc>
        <w:tc>
          <w:tcPr>
            <w:tcW w:w="6804" w:type="dxa"/>
          </w:tcPr>
          <w:p w14:paraId="007477A9" w14:textId="77777777" w:rsidR="00D2309C" w:rsidRPr="00D2309C" w:rsidRDefault="00D2309C" w:rsidP="00D2309C">
            <w:pPr>
              <w:tabs>
                <w:tab w:val="left" w:pos="0"/>
                <w:tab w:val="left" w:pos="1701"/>
                <w:tab w:val="left" w:pos="2279"/>
              </w:tabs>
              <w:spacing w:after="170"/>
              <w:jc w:val="both"/>
              <w:rPr>
                <w:rFonts w:asciiTheme="minorHAnsi" w:hAnsiTheme="minorHAnsi" w:cs="Calibri"/>
                <w:bCs/>
                <w:sz w:val="24"/>
                <w:szCs w:val="24"/>
              </w:rPr>
            </w:pPr>
            <w:r>
              <w:rPr>
                <w:rFonts w:asciiTheme="minorHAnsi" w:hAnsiTheme="minorHAnsi" w:cs="Calibri"/>
                <w:bCs/>
                <w:sz w:val="24"/>
                <w:szCs w:val="24"/>
              </w:rPr>
              <w:t>Service Condition</w:t>
            </w:r>
          </w:p>
        </w:tc>
        <w:tc>
          <w:tcPr>
            <w:tcW w:w="1162" w:type="dxa"/>
          </w:tcPr>
          <w:p w14:paraId="0F1F2CF8" w14:textId="4FDBE905" w:rsidR="00D2309C" w:rsidRPr="00562D2B" w:rsidRDefault="00D2309C" w:rsidP="00562D2B">
            <w:pPr>
              <w:tabs>
                <w:tab w:val="left" w:pos="1701"/>
                <w:tab w:val="left" w:pos="7020"/>
                <w:tab w:val="left" w:pos="7830"/>
              </w:tabs>
              <w:autoSpaceDE w:val="0"/>
              <w:autoSpaceDN w:val="0"/>
              <w:adjustRightInd w:val="0"/>
              <w:jc w:val="center"/>
              <w:rPr>
                <w:rFonts w:asciiTheme="minorHAnsi" w:hAnsiTheme="minorHAnsi" w:cstheme="minorHAnsi"/>
                <w:sz w:val="24"/>
                <w:szCs w:val="24"/>
              </w:rPr>
            </w:pPr>
          </w:p>
        </w:tc>
      </w:tr>
    </w:tbl>
    <w:p w14:paraId="1AA48BF9" w14:textId="77777777" w:rsidR="00623649" w:rsidRDefault="00623649" w:rsidP="00623649">
      <w:pPr>
        <w:pStyle w:val="Heading1"/>
        <w:ind w:left="0" w:firstLine="0"/>
        <w:rPr>
          <w:rFonts w:asciiTheme="minorHAnsi" w:hAnsiTheme="minorHAnsi" w:cstheme="minorHAnsi"/>
          <w:sz w:val="24"/>
          <w:szCs w:val="24"/>
        </w:rPr>
      </w:pPr>
    </w:p>
    <w:p w14:paraId="359A907F" w14:textId="77777777" w:rsidR="00623649" w:rsidRDefault="00623649" w:rsidP="00623649">
      <w:pPr>
        <w:pStyle w:val="Heading1"/>
        <w:ind w:left="0" w:firstLine="0"/>
        <w:rPr>
          <w:rFonts w:asciiTheme="minorHAnsi" w:hAnsiTheme="minorHAnsi" w:cstheme="minorHAnsi"/>
          <w:sz w:val="24"/>
          <w:szCs w:val="24"/>
        </w:rPr>
      </w:pPr>
    </w:p>
    <w:p w14:paraId="05A62518" w14:textId="77777777" w:rsidR="00623649" w:rsidRDefault="00623649" w:rsidP="00623649">
      <w:pPr>
        <w:pStyle w:val="Heading1"/>
        <w:ind w:left="0" w:firstLine="0"/>
        <w:rPr>
          <w:rFonts w:asciiTheme="minorHAnsi" w:hAnsiTheme="minorHAnsi" w:cstheme="minorHAnsi"/>
          <w:sz w:val="24"/>
          <w:szCs w:val="24"/>
        </w:rPr>
      </w:pPr>
    </w:p>
    <w:p w14:paraId="51E9ABBC" w14:textId="77777777" w:rsidR="00623649" w:rsidRDefault="00623649" w:rsidP="00623649">
      <w:pPr>
        <w:pStyle w:val="Heading1"/>
        <w:ind w:left="0" w:firstLine="0"/>
        <w:rPr>
          <w:rFonts w:asciiTheme="minorHAnsi" w:hAnsiTheme="minorHAnsi" w:cstheme="minorHAnsi"/>
          <w:sz w:val="24"/>
          <w:szCs w:val="24"/>
        </w:rPr>
        <w:sectPr w:rsidR="00623649" w:rsidSect="00623649">
          <w:headerReference w:type="default" r:id="rId13"/>
          <w:footerReference w:type="default" r:id="rId14"/>
          <w:pgSz w:w="11906" w:h="16838"/>
          <w:pgMar w:top="1440" w:right="1440" w:bottom="1440" w:left="1440" w:header="708" w:footer="708" w:gutter="0"/>
          <w:cols w:space="708"/>
          <w:docGrid w:linePitch="360"/>
        </w:sectPr>
      </w:pPr>
    </w:p>
    <w:p w14:paraId="0C6E36F9" w14:textId="77777777" w:rsidR="00F17C8A" w:rsidRPr="00562D2B" w:rsidRDefault="00F17C8A" w:rsidP="00623649">
      <w:pPr>
        <w:pStyle w:val="Heading1"/>
        <w:ind w:left="0" w:firstLine="0"/>
        <w:jc w:val="center"/>
        <w:rPr>
          <w:rFonts w:asciiTheme="minorHAnsi" w:hAnsiTheme="minorHAnsi" w:cstheme="minorHAnsi"/>
          <w:sz w:val="24"/>
          <w:szCs w:val="24"/>
        </w:rPr>
      </w:pPr>
      <w:r w:rsidRPr="00562D2B">
        <w:rPr>
          <w:rFonts w:asciiTheme="minorHAnsi" w:hAnsiTheme="minorHAnsi" w:cstheme="minorHAnsi"/>
          <w:sz w:val="24"/>
          <w:szCs w:val="24"/>
        </w:rPr>
        <w:lastRenderedPageBreak/>
        <w:t>TECHNICAL SPECIFICATIONS</w:t>
      </w:r>
    </w:p>
    <w:p w14:paraId="7B3FA29B" w14:textId="77777777" w:rsidR="00F17C8A" w:rsidRPr="00562D2B" w:rsidRDefault="00F17C8A">
      <w:pPr>
        <w:pStyle w:val="Heading1"/>
        <w:jc w:val="center"/>
        <w:rPr>
          <w:rFonts w:asciiTheme="minorHAnsi" w:hAnsiTheme="minorHAnsi" w:cstheme="minorHAnsi"/>
          <w:bCs w:val="0"/>
          <w:snapToGrid/>
          <w:sz w:val="24"/>
          <w:szCs w:val="24"/>
        </w:rPr>
      </w:pPr>
      <w:r w:rsidRPr="00562D2B">
        <w:rPr>
          <w:rFonts w:asciiTheme="minorHAnsi" w:hAnsiTheme="minorHAnsi" w:cstheme="minorHAnsi"/>
          <w:bCs w:val="0"/>
          <w:sz w:val="24"/>
          <w:szCs w:val="24"/>
        </w:rPr>
        <w:t>SECTION- I</w:t>
      </w:r>
      <w:r w:rsidR="00D17C19" w:rsidRPr="00562D2B">
        <w:rPr>
          <w:rFonts w:asciiTheme="minorHAnsi" w:hAnsiTheme="minorHAnsi" w:cstheme="minorHAnsi"/>
          <w:sz w:val="24"/>
          <w:szCs w:val="24"/>
        </w:rPr>
        <w:t xml:space="preserve"> </w:t>
      </w:r>
      <w:r w:rsidR="00562D2B" w:rsidRPr="00562D2B">
        <w:rPr>
          <w:rFonts w:asciiTheme="minorHAnsi" w:hAnsiTheme="minorHAnsi" w:cstheme="minorHAnsi"/>
          <w:sz w:val="24"/>
          <w:szCs w:val="24"/>
        </w:rPr>
        <w:t>A</w:t>
      </w:r>
    </w:p>
    <w:p w14:paraId="534DFE55" w14:textId="77777777" w:rsidR="00562D2B" w:rsidRPr="00DF3035" w:rsidRDefault="00562D2B" w:rsidP="00DF3035">
      <w:pPr>
        <w:tabs>
          <w:tab w:val="left" w:pos="1134"/>
          <w:tab w:val="left" w:pos="1701"/>
          <w:tab w:val="left" w:pos="2268"/>
        </w:tabs>
        <w:ind w:left="1134" w:hanging="1134"/>
        <w:jc w:val="center"/>
        <w:rPr>
          <w:rFonts w:asciiTheme="minorHAnsi" w:hAnsiTheme="minorHAnsi" w:cstheme="minorHAnsi"/>
          <w:b/>
          <w:bCs/>
          <w:snapToGrid w:val="0"/>
          <w:sz w:val="24"/>
          <w:szCs w:val="24"/>
        </w:rPr>
      </w:pPr>
      <w:r w:rsidRPr="00562D2B">
        <w:rPr>
          <w:rFonts w:asciiTheme="minorHAnsi" w:hAnsiTheme="minorHAnsi" w:cstheme="minorHAnsi"/>
          <w:b/>
          <w:bCs/>
          <w:snapToGrid w:val="0"/>
          <w:sz w:val="24"/>
          <w:szCs w:val="24"/>
        </w:rPr>
        <w:t>SCOPE</w:t>
      </w:r>
    </w:p>
    <w:p w14:paraId="7222DD9D" w14:textId="77777777" w:rsidR="00562D2B" w:rsidRPr="00F847E6" w:rsidRDefault="00562D2B" w:rsidP="00DF3035">
      <w:pPr>
        <w:pStyle w:val="ListParagraph"/>
        <w:numPr>
          <w:ilvl w:val="1"/>
          <w:numId w:val="3"/>
        </w:numPr>
        <w:tabs>
          <w:tab w:val="left" w:pos="1128"/>
          <w:tab w:val="left" w:pos="1701"/>
          <w:tab w:val="left" w:pos="2279"/>
        </w:tabs>
        <w:spacing w:after="113"/>
        <w:jc w:val="both"/>
        <w:rPr>
          <w:rFonts w:asciiTheme="minorHAnsi" w:hAnsiTheme="minorHAnsi" w:cstheme="minorHAnsi"/>
          <w:b/>
          <w:snapToGrid w:val="0"/>
          <w:sz w:val="24"/>
          <w:szCs w:val="24"/>
        </w:rPr>
      </w:pPr>
      <w:r w:rsidRPr="00F847E6">
        <w:rPr>
          <w:rFonts w:asciiTheme="minorHAnsi" w:hAnsiTheme="minorHAnsi" w:cstheme="minorHAnsi"/>
          <w:b/>
          <w:snapToGrid w:val="0"/>
          <w:sz w:val="24"/>
          <w:szCs w:val="24"/>
        </w:rPr>
        <w:t>Scope</w:t>
      </w:r>
    </w:p>
    <w:p w14:paraId="3E9CCEF7" w14:textId="4346CCFC" w:rsidR="00562D2B" w:rsidRDefault="00562D2B" w:rsidP="00E91C39">
      <w:pPr>
        <w:pStyle w:val="BodyTextIndent"/>
        <w:numPr>
          <w:ilvl w:val="1"/>
          <w:numId w:val="3"/>
        </w:numPr>
        <w:spacing w:after="113"/>
        <w:ind w:left="1134" w:hanging="774"/>
        <w:rPr>
          <w:rFonts w:asciiTheme="minorHAnsi" w:hAnsiTheme="minorHAnsi" w:cstheme="minorHAnsi"/>
          <w:sz w:val="24"/>
          <w:szCs w:val="24"/>
        </w:rPr>
      </w:pPr>
      <w:r w:rsidRPr="00F847E6">
        <w:rPr>
          <w:rFonts w:asciiTheme="minorHAnsi" w:hAnsiTheme="minorHAnsi" w:cstheme="minorHAnsi"/>
          <w:sz w:val="24"/>
          <w:szCs w:val="24"/>
        </w:rPr>
        <w:t>The following transmission line</w:t>
      </w:r>
      <w:r w:rsidR="009D3185">
        <w:rPr>
          <w:rFonts w:asciiTheme="minorHAnsi" w:hAnsiTheme="minorHAnsi" w:cstheme="minorHAnsi"/>
          <w:sz w:val="24"/>
          <w:szCs w:val="24"/>
        </w:rPr>
        <w:t xml:space="preserve">s </w:t>
      </w:r>
      <w:proofErr w:type="gramStart"/>
      <w:r w:rsidR="009D3185">
        <w:rPr>
          <w:rFonts w:asciiTheme="minorHAnsi" w:hAnsiTheme="minorHAnsi" w:cstheme="minorHAnsi"/>
          <w:sz w:val="24"/>
          <w:szCs w:val="24"/>
        </w:rPr>
        <w:t xml:space="preserve">are </w:t>
      </w:r>
      <w:r w:rsidRPr="00F847E6">
        <w:rPr>
          <w:rFonts w:asciiTheme="minorHAnsi" w:hAnsiTheme="minorHAnsi" w:cstheme="minorHAnsi"/>
          <w:sz w:val="24"/>
          <w:szCs w:val="24"/>
        </w:rPr>
        <w:t xml:space="preserve"> included</w:t>
      </w:r>
      <w:proofErr w:type="gramEnd"/>
      <w:r w:rsidRPr="00F847E6">
        <w:rPr>
          <w:rFonts w:asciiTheme="minorHAnsi" w:hAnsiTheme="minorHAnsi" w:cstheme="minorHAnsi"/>
          <w:sz w:val="24"/>
          <w:szCs w:val="24"/>
        </w:rPr>
        <w:t xml:space="preserve"> in the scope of the Contractor under </w:t>
      </w:r>
      <w:r w:rsidR="00E97A8D">
        <w:rPr>
          <w:rFonts w:asciiTheme="minorHAnsi" w:hAnsiTheme="minorHAnsi" w:cstheme="minorHAnsi"/>
          <w:sz w:val="24"/>
          <w:szCs w:val="24"/>
        </w:rPr>
        <w:t xml:space="preserve"> supply and erection </w:t>
      </w:r>
      <w:r w:rsidRPr="00F847E6">
        <w:rPr>
          <w:rFonts w:asciiTheme="minorHAnsi" w:hAnsiTheme="minorHAnsi" w:cstheme="minorHAnsi"/>
          <w:sz w:val="24"/>
          <w:szCs w:val="24"/>
        </w:rPr>
        <w:t>packages:</w:t>
      </w:r>
    </w:p>
    <w:p w14:paraId="13163656" w14:textId="1D143059" w:rsidR="003D15F6" w:rsidRDefault="003D15F6" w:rsidP="00E91C39">
      <w:pPr>
        <w:pStyle w:val="BodyTextIndent"/>
        <w:numPr>
          <w:ilvl w:val="1"/>
          <w:numId w:val="3"/>
        </w:numPr>
        <w:spacing w:after="113"/>
        <w:ind w:left="1134" w:hanging="774"/>
        <w:rPr>
          <w:rFonts w:asciiTheme="minorHAnsi" w:hAnsiTheme="minorHAnsi" w:cstheme="minorHAnsi"/>
          <w:sz w:val="24"/>
          <w:szCs w:val="24"/>
        </w:rPr>
      </w:pPr>
      <w:r>
        <w:rPr>
          <w:rFonts w:asciiTheme="minorHAnsi" w:hAnsiTheme="minorHAnsi" w:cstheme="minorHAnsi"/>
          <w:sz w:val="24"/>
          <w:szCs w:val="24"/>
        </w:rPr>
        <w:t xml:space="preserve">Diversion of </w:t>
      </w:r>
      <w:r w:rsidR="007A6253">
        <w:rPr>
          <w:rFonts w:asciiTheme="minorHAnsi" w:hAnsiTheme="minorHAnsi" w:cstheme="minorHAnsi"/>
          <w:sz w:val="24"/>
          <w:szCs w:val="24"/>
        </w:rPr>
        <w:t>400</w:t>
      </w:r>
      <w:r w:rsidR="009B5B13">
        <w:rPr>
          <w:rFonts w:asciiTheme="minorHAnsi" w:hAnsiTheme="minorHAnsi" w:cstheme="minorHAnsi"/>
          <w:sz w:val="24"/>
          <w:szCs w:val="24"/>
        </w:rPr>
        <w:t>kV</w:t>
      </w:r>
      <w:r>
        <w:rPr>
          <w:rFonts w:asciiTheme="minorHAnsi" w:hAnsiTheme="minorHAnsi" w:cstheme="minorHAnsi"/>
          <w:sz w:val="24"/>
          <w:szCs w:val="24"/>
        </w:rPr>
        <w:t xml:space="preserve"> </w:t>
      </w:r>
      <w:r w:rsidR="007A6253">
        <w:rPr>
          <w:rFonts w:asciiTheme="minorHAnsi" w:hAnsiTheme="minorHAnsi" w:cstheme="minorHAnsi"/>
          <w:sz w:val="24"/>
          <w:szCs w:val="24"/>
        </w:rPr>
        <w:t xml:space="preserve">Vijayawada -Nellore </w:t>
      </w:r>
      <w:r>
        <w:rPr>
          <w:rFonts w:asciiTheme="minorHAnsi" w:hAnsiTheme="minorHAnsi" w:cstheme="minorHAnsi"/>
          <w:sz w:val="24"/>
          <w:szCs w:val="24"/>
        </w:rPr>
        <w:t xml:space="preserve"> line </w:t>
      </w:r>
      <w:r w:rsidR="007A6253">
        <w:rPr>
          <w:rFonts w:asciiTheme="minorHAnsi" w:hAnsiTheme="minorHAnsi" w:cstheme="minorHAnsi"/>
          <w:sz w:val="24"/>
          <w:szCs w:val="24"/>
        </w:rPr>
        <w:t xml:space="preserve"> </w:t>
      </w:r>
      <w:proofErr w:type="spellStart"/>
      <w:r w:rsidR="007A6253">
        <w:rPr>
          <w:rFonts w:asciiTheme="minorHAnsi" w:hAnsiTheme="minorHAnsi" w:cstheme="minorHAnsi"/>
          <w:sz w:val="24"/>
          <w:szCs w:val="24"/>
        </w:rPr>
        <w:t>Ckt</w:t>
      </w:r>
      <w:proofErr w:type="spellEnd"/>
      <w:r w:rsidR="007A6253">
        <w:rPr>
          <w:rFonts w:asciiTheme="minorHAnsi" w:hAnsiTheme="minorHAnsi" w:cstheme="minorHAnsi"/>
          <w:sz w:val="24"/>
          <w:szCs w:val="24"/>
        </w:rPr>
        <w:t xml:space="preserve"> 1&amp;2 </w:t>
      </w:r>
      <w:r>
        <w:rPr>
          <w:rFonts w:asciiTheme="minorHAnsi" w:hAnsiTheme="minorHAnsi" w:cstheme="minorHAnsi"/>
          <w:sz w:val="24"/>
          <w:szCs w:val="24"/>
        </w:rPr>
        <w:t>at Locations</w:t>
      </w:r>
      <w:r w:rsidR="007A6253">
        <w:rPr>
          <w:rFonts w:asciiTheme="minorHAnsi" w:hAnsiTheme="minorHAnsi" w:cstheme="minorHAnsi"/>
          <w:sz w:val="24"/>
          <w:szCs w:val="24"/>
        </w:rPr>
        <w:t>543-548,553-557,635-639,737-740,744-749,764-768,(2)</w:t>
      </w:r>
      <w:r>
        <w:rPr>
          <w:rFonts w:asciiTheme="minorHAnsi" w:hAnsiTheme="minorHAnsi" w:cstheme="minorHAnsi"/>
          <w:sz w:val="24"/>
          <w:szCs w:val="24"/>
        </w:rPr>
        <w:t xml:space="preserve"> </w:t>
      </w:r>
      <w:r w:rsidR="007A6253">
        <w:rPr>
          <w:rFonts w:asciiTheme="minorHAnsi" w:hAnsiTheme="minorHAnsi" w:cstheme="minorHAnsi"/>
          <w:sz w:val="24"/>
          <w:szCs w:val="24"/>
        </w:rPr>
        <w:t xml:space="preserve">400kV Vijayawada -Nellore  line  </w:t>
      </w:r>
      <w:proofErr w:type="spellStart"/>
      <w:r w:rsidR="007A6253">
        <w:rPr>
          <w:rFonts w:asciiTheme="minorHAnsi" w:hAnsiTheme="minorHAnsi" w:cstheme="minorHAnsi"/>
          <w:sz w:val="24"/>
          <w:szCs w:val="24"/>
        </w:rPr>
        <w:t>Ckt</w:t>
      </w:r>
      <w:proofErr w:type="spellEnd"/>
      <w:r w:rsidR="007A6253">
        <w:rPr>
          <w:rFonts w:asciiTheme="minorHAnsi" w:hAnsiTheme="minorHAnsi" w:cstheme="minorHAnsi"/>
          <w:sz w:val="24"/>
          <w:szCs w:val="24"/>
        </w:rPr>
        <w:t xml:space="preserve"> </w:t>
      </w:r>
      <w:r w:rsidR="007A6253">
        <w:rPr>
          <w:rFonts w:asciiTheme="minorHAnsi" w:hAnsiTheme="minorHAnsi" w:cstheme="minorHAnsi"/>
          <w:sz w:val="24"/>
          <w:szCs w:val="24"/>
        </w:rPr>
        <w:t>3</w:t>
      </w:r>
      <w:r w:rsidR="007A6253">
        <w:rPr>
          <w:rFonts w:asciiTheme="minorHAnsi" w:hAnsiTheme="minorHAnsi" w:cstheme="minorHAnsi"/>
          <w:sz w:val="24"/>
          <w:szCs w:val="24"/>
        </w:rPr>
        <w:t>&amp;</w:t>
      </w:r>
      <w:r w:rsidR="007A6253">
        <w:rPr>
          <w:rFonts w:asciiTheme="minorHAnsi" w:hAnsiTheme="minorHAnsi" w:cstheme="minorHAnsi"/>
          <w:sz w:val="24"/>
          <w:szCs w:val="24"/>
        </w:rPr>
        <w:t>4 at locs 640-643,794-798, (3)</w:t>
      </w:r>
      <w:r w:rsidR="007A6253" w:rsidRPr="007A6253">
        <w:rPr>
          <w:rFonts w:asciiTheme="minorHAnsi" w:hAnsiTheme="minorHAnsi" w:cstheme="minorHAnsi"/>
          <w:sz w:val="24"/>
          <w:szCs w:val="24"/>
        </w:rPr>
        <w:t xml:space="preserve"> </w:t>
      </w:r>
      <w:r w:rsidR="007A6253">
        <w:rPr>
          <w:rFonts w:asciiTheme="minorHAnsi" w:hAnsiTheme="minorHAnsi" w:cstheme="minorHAnsi"/>
          <w:sz w:val="24"/>
          <w:szCs w:val="24"/>
        </w:rPr>
        <w:t>400kV</w:t>
      </w:r>
      <w:r w:rsidR="009D3185">
        <w:rPr>
          <w:rFonts w:asciiTheme="minorHAnsi" w:hAnsiTheme="minorHAnsi" w:cstheme="minorHAnsi"/>
          <w:sz w:val="24"/>
          <w:szCs w:val="24"/>
        </w:rPr>
        <w:t xml:space="preserve"> D/C </w:t>
      </w:r>
      <w:r w:rsidR="007A6253">
        <w:rPr>
          <w:rFonts w:asciiTheme="minorHAnsi" w:hAnsiTheme="minorHAnsi" w:cstheme="minorHAnsi"/>
          <w:sz w:val="24"/>
          <w:szCs w:val="24"/>
        </w:rPr>
        <w:t>quad Nellore PS -</w:t>
      </w:r>
      <w:proofErr w:type="spellStart"/>
      <w:r w:rsidR="007A6253">
        <w:rPr>
          <w:rFonts w:asciiTheme="minorHAnsi" w:hAnsiTheme="minorHAnsi" w:cstheme="minorHAnsi"/>
          <w:sz w:val="24"/>
          <w:szCs w:val="24"/>
        </w:rPr>
        <w:t>Gooty</w:t>
      </w:r>
      <w:proofErr w:type="spellEnd"/>
      <w:r w:rsidR="007A6253">
        <w:rPr>
          <w:rFonts w:asciiTheme="minorHAnsi" w:hAnsiTheme="minorHAnsi" w:cstheme="minorHAnsi"/>
          <w:sz w:val="24"/>
          <w:szCs w:val="24"/>
        </w:rPr>
        <w:t xml:space="preserve"> </w:t>
      </w:r>
      <w:r w:rsidR="007A6253">
        <w:rPr>
          <w:rFonts w:asciiTheme="minorHAnsi" w:hAnsiTheme="minorHAnsi" w:cstheme="minorHAnsi"/>
          <w:sz w:val="24"/>
          <w:szCs w:val="24"/>
        </w:rPr>
        <w:t xml:space="preserve"> line  </w:t>
      </w:r>
      <w:r>
        <w:rPr>
          <w:rFonts w:asciiTheme="minorHAnsi" w:hAnsiTheme="minorHAnsi" w:cstheme="minorHAnsi"/>
          <w:sz w:val="24"/>
          <w:szCs w:val="24"/>
        </w:rPr>
        <w:t>at</w:t>
      </w:r>
      <w:r w:rsidR="007A6253">
        <w:rPr>
          <w:rFonts w:asciiTheme="minorHAnsi" w:hAnsiTheme="minorHAnsi" w:cstheme="minorHAnsi"/>
          <w:sz w:val="24"/>
          <w:szCs w:val="24"/>
        </w:rPr>
        <w:t xml:space="preserve"> locs 123-127 and (4) 765 </w:t>
      </w:r>
      <w:proofErr w:type="spellStart"/>
      <w:r w:rsidR="007A6253">
        <w:rPr>
          <w:rFonts w:asciiTheme="minorHAnsi" w:hAnsiTheme="minorHAnsi" w:cstheme="minorHAnsi"/>
          <w:sz w:val="24"/>
          <w:szCs w:val="24"/>
        </w:rPr>
        <w:t>Kv</w:t>
      </w:r>
      <w:proofErr w:type="spellEnd"/>
      <w:r w:rsidR="007A6253">
        <w:rPr>
          <w:rFonts w:asciiTheme="minorHAnsi" w:hAnsiTheme="minorHAnsi" w:cstheme="minorHAnsi"/>
          <w:sz w:val="24"/>
          <w:szCs w:val="24"/>
        </w:rPr>
        <w:t xml:space="preserve"> D/c Nellore</w:t>
      </w:r>
      <w:r w:rsidR="00E8466B">
        <w:rPr>
          <w:rFonts w:asciiTheme="minorHAnsi" w:hAnsiTheme="minorHAnsi" w:cstheme="minorHAnsi"/>
          <w:sz w:val="24"/>
          <w:szCs w:val="24"/>
        </w:rPr>
        <w:t xml:space="preserve"> </w:t>
      </w:r>
      <w:r w:rsidR="007A6253">
        <w:rPr>
          <w:rFonts w:asciiTheme="minorHAnsi" w:hAnsiTheme="minorHAnsi" w:cstheme="minorHAnsi"/>
          <w:sz w:val="24"/>
          <w:szCs w:val="24"/>
        </w:rPr>
        <w:t xml:space="preserve">PS -Kurnool at locs </w:t>
      </w:r>
      <w:r w:rsidR="007A6253">
        <w:rPr>
          <w:rFonts w:asciiTheme="minorHAnsi" w:hAnsiTheme="minorHAnsi" w:cstheme="minorHAnsi"/>
          <w:sz w:val="24"/>
          <w:szCs w:val="24"/>
        </w:rPr>
        <w:t xml:space="preserve">134-138 </w:t>
      </w:r>
      <w:r w:rsidR="007A6253">
        <w:rPr>
          <w:rFonts w:asciiTheme="minorHAnsi" w:hAnsiTheme="minorHAnsi" w:cstheme="minorHAnsi"/>
          <w:sz w:val="24"/>
          <w:szCs w:val="24"/>
        </w:rPr>
        <w:t xml:space="preserve">   at </w:t>
      </w:r>
      <w:proofErr w:type="spellStart"/>
      <w:r w:rsidR="007A6253">
        <w:rPr>
          <w:rFonts w:asciiTheme="minorHAnsi" w:hAnsiTheme="minorHAnsi" w:cstheme="minorHAnsi"/>
          <w:sz w:val="24"/>
          <w:szCs w:val="24"/>
        </w:rPr>
        <w:t>Kanigir</w:t>
      </w:r>
      <w:r w:rsidR="009D3185">
        <w:rPr>
          <w:rFonts w:asciiTheme="minorHAnsi" w:hAnsiTheme="minorHAnsi" w:cstheme="minorHAnsi"/>
          <w:sz w:val="24"/>
          <w:szCs w:val="24"/>
        </w:rPr>
        <w:t>I</w:t>
      </w:r>
      <w:proofErr w:type="spellEnd"/>
      <w:r w:rsidR="007A6253">
        <w:rPr>
          <w:rFonts w:asciiTheme="minorHAnsi" w:hAnsiTheme="minorHAnsi" w:cstheme="minorHAnsi"/>
          <w:sz w:val="24"/>
          <w:szCs w:val="24"/>
        </w:rPr>
        <w:t xml:space="preserve"> ,</w:t>
      </w:r>
      <w:proofErr w:type="spellStart"/>
      <w:r w:rsidR="007A6253">
        <w:rPr>
          <w:rFonts w:asciiTheme="minorHAnsi" w:hAnsiTheme="minorHAnsi" w:cstheme="minorHAnsi"/>
          <w:sz w:val="24"/>
          <w:szCs w:val="24"/>
        </w:rPr>
        <w:t>Obulayapalle</w:t>
      </w:r>
      <w:proofErr w:type="spellEnd"/>
      <w:r w:rsidR="007A6253">
        <w:rPr>
          <w:rFonts w:asciiTheme="minorHAnsi" w:hAnsiTheme="minorHAnsi" w:cstheme="minorHAnsi"/>
          <w:sz w:val="24"/>
          <w:szCs w:val="24"/>
        </w:rPr>
        <w:t xml:space="preserve"> ,</w:t>
      </w:r>
      <w:proofErr w:type="spellStart"/>
      <w:r w:rsidR="007A6253">
        <w:rPr>
          <w:rFonts w:asciiTheme="minorHAnsi" w:hAnsiTheme="minorHAnsi" w:cstheme="minorHAnsi"/>
          <w:sz w:val="24"/>
          <w:szCs w:val="24"/>
        </w:rPr>
        <w:t>Venkatapuram</w:t>
      </w:r>
      <w:proofErr w:type="spellEnd"/>
      <w:r w:rsidR="007A6253">
        <w:rPr>
          <w:rFonts w:asciiTheme="minorHAnsi" w:hAnsiTheme="minorHAnsi" w:cstheme="minorHAnsi"/>
          <w:sz w:val="24"/>
          <w:szCs w:val="24"/>
        </w:rPr>
        <w:t xml:space="preserve"> </w:t>
      </w:r>
      <w:proofErr w:type="spellStart"/>
      <w:r w:rsidR="007A6253">
        <w:rPr>
          <w:rFonts w:asciiTheme="minorHAnsi" w:hAnsiTheme="minorHAnsi" w:cstheme="minorHAnsi"/>
          <w:sz w:val="24"/>
          <w:szCs w:val="24"/>
        </w:rPr>
        <w:t>P</w:t>
      </w:r>
      <w:r>
        <w:rPr>
          <w:rFonts w:asciiTheme="minorHAnsi" w:hAnsiTheme="minorHAnsi" w:cstheme="minorHAnsi"/>
          <w:sz w:val="24"/>
          <w:szCs w:val="24"/>
        </w:rPr>
        <w:t>rakasham</w:t>
      </w:r>
      <w:proofErr w:type="spellEnd"/>
      <w:r w:rsidR="00302B0C">
        <w:rPr>
          <w:rFonts w:asciiTheme="minorHAnsi" w:hAnsiTheme="minorHAnsi" w:cstheme="minorHAnsi"/>
          <w:sz w:val="24"/>
          <w:szCs w:val="24"/>
        </w:rPr>
        <w:t xml:space="preserve"> </w:t>
      </w:r>
      <w:r>
        <w:rPr>
          <w:rFonts w:asciiTheme="minorHAnsi" w:hAnsiTheme="minorHAnsi" w:cstheme="minorHAnsi"/>
          <w:sz w:val="24"/>
          <w:szCs w:val="24"/>
        </w:rPr>
        <w:t xml:space="preserve"> </w:t>
      </w:r>
      <w:proofErr w:type="spellStart"/>
      <w:r>
        <w:rPr>
          <w:rFonts w:asciiTheme="minorHAnsi" w:hAnsiTheme="minorHAnsi" w:cstheme="minorHAnsi"/>
          <w:sz w:val="24"/>
          <w:szCs w:val="24"/>
        </w:rPr>
        <w:t>dist</w:t>
      </w:r>
      <w:proofErr w:type="spellEnd"/>
      <w:r w:rsidR="007A6253">
        <w:rPr>
          <w:rFonts w:asciiTheme="minorHAnsi" w:hAnsiTheme="minorHAnsi" w:cstheme="minorHAnsi"/>
          <w:sz w:val="24"/>
          <w:szCs w:val="24"/>
        </w:rPr>
        <w:t xml:space="preserve"> &amp; Nellore </w:t>
      </w:r>
      <w:proofErr w:type="spellStart"/>
      <w:r w:rsidR="007A6253">
        <w:rPr>
          <w:rFonts w:asciiTheme="minorHAnsi" w:hAnsiTheme="minorHAnsi" w:cstheme="minorHAnsi"/>
          <w:sz w:val="24"/>
          <w:szCs w:val="24"/>
        </w:rPr>
        <w:t>Dist</w:t>
      </w:r>
      <w:proofErr w:type="spellEnd"/>
      <w:r w:rsidR="007A6253">
        <w:rPr>
          <w:rFonts w:asciiTheme="minorHAnsi" w:hAnsiTheme="minorHAnsi" w:cstheme="minorHAnsi"/>
          <w:sz w:val="24"/>
          <w:szCs w:val="24"/>
        </w:rPr>
        <w:t xml:space="preserve"> </w:t>
      </w:r>
      <w:r>
        <w:rPr>
          <w:rFonts w:asciiTheme="minorHAnsi" w:hAnsiTheme="minorHAnsi" w:cstheme="minorHAnsi"/>
          <w:sz w:val="24"/>
          <w:szCs w:val="24"/>
        </w:rPr>
        <w:t>,</w:t>
      </w:r>
      <w:proofErr w:type="spellStart"/>
      <w:r>
        <w:rPr>
          <w:rFonts w:asciiTheme="minorHAnsi" w:hAnsiTheme="minorHAnsi" w:cstheme="minorHAnsi"/>
          <w:sz w:val="24"/>
          <w:szCs w:val="24"/>
        </w:rPr>
        <w:t>Andhrapradesh</w:t>
      </w:r>
      <w:proofErr w:type="spellEnd"/>
      <w:r>
        <w:rPr>
          <w:rFonts w:asciiTheme="minorHAnsi" w:hAnsiTheme="minorHAnsi" w:cstheme="minorHAnsi"/>
          <w:sz w:val="24"/>
          <w:szCs w:val="24"/>
        </w:rPr>
        <w:t xml:space="preserve"> </w:t>
      </w:r>
      <w:r w:rsidR="009D3185">
        <w:rPr>
          <w:rFonts w:asciiTheme="minorHAnsi" w:hAnsiTheme="minorHAnsi" w:cstheme="minorHAnsi"/>
          <w:sz w:val="24"/>
          <w:szCs w:val="24"/>
        </w:rPr>
        <w:t xml:space="preserve"> which are infringing </w:t>
      </w:r>
      <w:r>
        <w:rPr>
          <w:rFonts w:asciiTheme="minorHAnsi" w:hAnsiTheme="minorHAnsi" w:cstheme="minorHAnsi"/>
          <w:sz w:val="24"/>
          <w:szCs w:val="24"/>
        </w:rPr>
        <w:t>due to construction</w:t>
      </w:r>
      <w:r w:rsidR="00302B0C">
        <w:rPr>
          <w:rFonts w:asciiTheme="minorHAnsi" w:hAnsiTheme="minorHAnsi" w:cstheme="minorHAnsi"/>
          <w:sz w:val="24"/>
          <w:szCs w:val="24"/>
        </w:rPr>
        <w:t xml:space="preserve"> </w:t>
      </w:r>
      <w:r>
        <w:rPr>
          <w:rFonts w:asciiTheme="minorHAnsi" w:hAnsiTheme="minorHAnsi" w:cstheme="minorHAnsi"/>
          <w:sz w:val="24"/>
          <w:szCs w:val="24"/>
        </w:rPr>
        <w:t>of</w:t>
      </w:r>
      <w:r w:rsidR="00302B0C">
        <w:rPr>
          <w:rFonts w:asciiTheme="minorHAnsi" w:hAnsiTheme="minorHAnsi" w:cstheme="minorHAnsi"/>
          <w:sz w:val="24"/>
          <w:szCs w:val="24"/>
        </w:rPr>
        <w:t xml:space="preserve"> </w:t>
      </w:r>
      <w:proofErr w:type="spellStart"/>
      <w:r>
        <w:rPr>
          <w:rFonts w:asciiTheme="minorHAnsi" w:hAnsiTheme="minorHAnsi" w:cstheme="minorHAnsi"/>
          <w:sz w:val="24"/>
          <w:szCs w:val="24"/>
        </w:rPr>
        <w:t>Nadikudi</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Srikalahasti</w:t>
      </w:r>
      <w:proofErr w:type="spellEnd"/>
      <w:r>
        <w:rPr>
          <w:rFonts w:asciiTheme="minorHAnsi" w:hAnsiTheme="minorHAnsi" w:cstheme="minorHAnsi"/>
          <w:sz w:val="24"/>
          <w:szCs w:val="24"/>
        </w:rPr>
        <w:t xml:space="preserve"> Railway BG line</w:t>
      </w:r>
      <w:r w:rsidR="009D3185">
        <w:rPr>
          <w:rFonts w:asciiTheme="minorHAnsi" w:hAnsiTheme="minorHAnsi" w:cstheme="minorHAnsi"/>
          <w:sz w:val="24"/>
          <w:szCs w:val="24"/>
        </w:rPr>
        <w:t xml:space="preserve"> being done by South Central </w:t>
      </w:r>
      <w:proofErr w:type="spellStart"/>
      <w:r w:rsidR="009D3185">
        <w:rPr>
          <w:rFonts w:asciiTheme="minorHAnsi" w:hAnsiTheme="minorHAnsi" w:cstheme="minorHAnsi"/>
          <w:sz w:val="24"/>
          <w:szCs w:val="24"/>
        </w:rPr>
        <w:t>Railways,Vijayawada</w:t>
      </w:r>
      <w:proofErr w:type="spellEnd"/>
      <w:r>
        <w:rPr>
          <w:rFonts w:asciiTheme="minorHAnsi" w:hAnsiTheme="minorHAnsi" w:cstheme="minorHAnsi"/>
          <w:sz w:val="24"/>
          <w:szCs w:val="24"/>
        </w:rPr>
        <w:t>.</w:t>
      </w:r>
    </w:p>
    <w:p w14:paraId="32E4D792" w14:textId="77777777" w:rsidR="003D15F6" w:rsidRDefault="003D15F6" w:rsidP="00E91C39">
      <w:pPr>
        <w:pStyle w:val="BodyTextIndent"/>
        <w:numPr>
          <w:ilvl w:val="1"/>
          <w:numId w:val="3"/>
        </w:numPr>
        <w:spacing w:after="113"/>
        <w:ind w:left="1134" w:hanging="774"/>
        <w:rPr>
          <w:rFonts w:asciiTheme="minorHAnsi" w:hAnsiTheme="minorHAnsi" w:cstheme="minorHAnsi"/>
          <w:sz w:val="24"/>
          <w:szCs w:val="24"/>
        </w:rPr>
      </w:pPr>
    </w:p>
    <w:p w14:paraId="4A2D2EA2" w14:textId="0CB21E01" w:rsidR="00562D2B" w:rsidRPr="00F847E6" w:rsidRDefault="003D15F6" w:rsidP="003D15F6">
      <w:pPr>
        <w:pStyle w:val="BodyTextIndent"/>
        <w:spacing w:after="113"/>
        <w:ind w:firstLine="0"/>
        <w:rPr>
          <w:rFonts w:asciiTheme="minorHAnsi" w:hAnsiTheme="minorHAnsi" w:cstheme="minorHAnsi"/>
          <w:sz w:val="24"/>
          <w:szCs w:val="24"/>
        </w:rPr>
      </w:pPr>
      <w:r>
        <w:rPr>
          <w:rFonts w:asciiTheme="minorHAnsi" w:hAnsiTheme="minorHAnsi" w:cstheme="minorHAnsi"/>
          <w:sz w:val="24"/>
          <w:szCs w:val="24"/>
        </w:rPr>
        <w:t xml:space="preserve"> </w:t>
      </w:r>
      <w:r w:rsidR="00562D2B" w:rsidRPr="00F847E6">
        <w:rPr>
          <w:rFonts w:asciiTheme="minorHAnsi" w:hAnsiTheme="minorHAnsi" w:cstheme="minorHAnsi"/>
          <w:sz w:val="24"/>
          <w:szCs w:val="24"/>
        </w:rPr>
        <w:t>This Specification covers the following scope of works:</w:t>
      </w:r>
    </w:p>
    <w:p w14:paraId="4262D24F" w14:textId="03621761" w:rsidR="00562D2B" w:rsidRPr="00F847E6" w:rsidRDefault="00562D2B" w:rsidP="00F847E6">
      <w:pPr>
        <w:pStyle w:val="BodyTextIndent"/>
        <w:numPr>
          <w:ilvl w:val="5"/>
          <w:numId w:val="4"/>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Detailed survey including route alignment, profiling, tower spotting, optimization of tower locations, soil resistivity measurement &amp; geotechnical investigation (including special foundation locations viz. pile/well foundation locations, whenever applicable &amp; covered under BPS</w:t>
      </w:r>
      <w:proofErr w:type="gramStart"/>
      <w:r w:rsidRPr="00F847E6">
        <w:rPr>
          <w:rFonts w:asciiTheme="minorHAnsi" w:hAnsiTheme="minorHAnsi" w:cstheme="minorHAnsi"/>
          <w:sz w:val="24"/>
          <w:szCs w:val="24"/>
        </w:rPr>
        <w:t>);</w:t>
      </w:r>
      <w:proofErr w:type="gramEnd"/>
    </w:p>
    <w:p w14:paraId="642AED93" w14:textId="77777777" w:rsidR="00562D2B" w:rsidRPr="00F847E6" w:rsidRDefault="00562D2B" w:rsidP="00F847E6">
      <w:pPr>
        <w:pStyle w:val="BodyTextIndent"/>
        <w:numPr>
          <w:ilvl w:val="5"/>
          <w:numId w:val="4"/>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Check </w:t>
      </w:r>
      <w:proofErr w:type="gramStart"/>
      <w:r w:rsidRPr="00F847E6">
        <w:rPr>
          <w:rFonts w:asciiTheme="minorHAnsi" w:hAnsiTheme="minorHAnsi" w:cstheme="minorHAnsi"/>
          <w:sz w:val="24"/>
          <w:szCs w:val="24"/>
        </w:rPr>
        <w:t>survey;</w:t>
      </w:r>
      <w:proofErr w:type="gramEnd"/>
      <w:r w:rsidRPr="00F847E6">
        <w:rPr>
          <w:rFonts w:asciiTheme="minorHAnsi" w:hAnsiTheme="minorHAnsi" w:cstheme="minorHAnsi"/>
          <w:sz w:val="24"/>
          <w:szCs w:val="24"/>
        </w:rPr>
        <w:t xml:space="preserve"> </w:t>
      </w:r>
    </w:p>
    <w:p w14:paraId="7A2F7507" w14:textId="1951184D" w:rsidR="00AA09A8" w:rsidRPr="003D15F6" w:rsidRDefault="00562D2B" w:rsidP="003D15F6">
      <w:pPr>
        <w:pStyle w:val="BodyTextIndent"/>
        <w:numPr>
          <w:ilvl w:val="5"/>
          <w:numId w:val="4"/>
        </w:numPr>
        <w:tabs>
          <w:tab w:val="clear" w:pos="1134"/>
          <w:tab w:val="clear" w:pos="1701"/>
          <w:tab w:val="left" w:pos="1530"/>
        </w:tabs>
        <w:spacing w:after="113"/>
        <w:ind w:left="1843" w:hanging="673"/>
        <w:rPr>
          <w:rFonts w:asciiTheme="minorHAnsi" w:hAnsiTheme="minorHAnsi" w:cstheme="minorHAnsi"/>
          <w:sz w:val="24"/>
          <w:szCs w:val="24"/>
        </w:rPr>
      </w:pPr>
      <w:r w:rsidRPr="009B5B13">
        <w:rPr>
          <w:rFonts w:asciiTheme="minorHAnsi" w:hAnsiTheme="minorHAnsi" w:cstheme="minorHAnsi"/>
          <w:sz w:val="24"/>
          <w:szCs w:val="24"/>
        </w:rPr>
        <w:t xml:space="preserve"> </w:t>
      </w:r>
      <w:r w:rsidR="003D15F6" w:rsidRPr="009B5B13">
        <w:rPr>
          <w:rFonts w:asciiTheme="minorHAnsi" w:hAnsiTheme="minorHAnsi" w:cstheme="minorHAnsi"/>
          <w:sz w:val="24"/>
          <w:szCs w:val="24"/>
        </w:rPr>
        <w:t xml:space="preserve">    </w:t>
      </w:r>
      <w:r w:rsidR="003D15F6" w:rsidRPr="009B5B13">
        <w:rPr>
          <w:rFonts w:asciiTheme="minorHAnsi" w:hAnsiTheme="minorHAnsi" w:cstheme="minorHAnsi"/>
          <w:strike/>
          <w:sz w:val="24"/>
          <w:szCs w:val="24"/>
        </w:rPr>
        <w:t xml:space="preserve"> </w:t>
      </w:r>
      <w:r w:rsidRPr="009B5B13">
        <w:rPr>
          <w:rFonts w:asciiTheme="minorHAnsi" w:hAnsiTheme="minorHAnsi" w:cstheme="minorHAnsi"/>
          <w:strike/>
          <w:sz w:val="24"/>
          <w:szCs w:val="24"/>
        </w:rPr>
        <w:t>Fabrication and supply of all type of transmission line Towers</w:t>
      </w:r>
      <w:r w:rsidR="00AA09A8" w:rsidRPr="009B5B13">
        <w:rPr>
          <w:rFonts w:asciiTheme="minorHAnsi" w:hAnsiTheme="minorHAnsi" w:cstheme="minorHAnsi"/>
          <w:strike/>
          <w:sz w:val="24"/>
          <w:szCs w:val="24"/>
        </w:rPr>
        <w:t xml:space="preserve"> as per Employer’s design/drawings </w:t>
      </w:r>
      <w:r w:rsidRPr="009B5B13">
        <w:rPr>
          <w:rFonts w:asciiTheme="minorHAnsi" w:hAnsiTheme="minorHAnsi" w:cstheme="minorHAnsi"/>
          <w:strike/>
          <w:sz w:val="24"/>
          <w:szCs w:val="24"/>
        </w:rPr>
        <w:t>including River crossing towers (wherever applicable) including fasteners, step bolts, hangers, D-shackles etc</w:t>
      </w:r>
      <w:r w:rsidRPr="00F847E6">
        <w:rPr>
          <w:rFonts w:asciiTheme="minorHAnsi" w:hAnsiTheme="minorHAnsi" w:cstheme="minorHAnsi"/>
          <w:sz w:val="24"/>
          <w:szCs w:val="24"/>
        </w:rPr>
        <w:t>.;</w:t>
      </w:r>
      <w:r w:rsidR="003D15F6">
        <w:rPr>
          <w:rFonts w:asciiTheme="minorHAnsi" w:hAnsiTheme="minorHAnsi" w:cstheme="minorHAnsi"/>
          <w:sz w:val="24"/>
          <w:szCs w:val="24"/>
        </w:rPr>
        <w:t>(</w:t>
      </w:r>
      <w:r w:rsidR="003D15F6" w:rsidRPr="00E97A8D">
        <w:rPr>
          <w:rFonts w:asciiTheme="minorHAnsi" w:hAnsiTheme="minorHAnsi" w:cstheme="minorHAnsi"/>
          <w:b/>
          <w:bCs/>
          <w:i/>
          <w:iCs/>
          <w:sz w:val="24"/>
          <w:szCs w:val="24"/>
        </w:rPr>
        <w:t xml:space="preserve">POWERGRID </w:t>
      </w:r>
      <w:proofErr w:type="gramStart"/>
      <w:r w:rsidR="003D15F6" w:rsidRPr="00E97A8D">
        <w:rPr>
          <w:rFonts w:asciiTheme="minorHAnsi" w:hAnsiTheme="minorHAnsi" w:cstheme="minorHAnsi"/>
          <w:b/>
          <w:bCs/>
          <w:i/>
          <w:iCs/>
          <w:sz w:val="24"/>
          <w:szCs w:val="24"/>
        </w:rPr>
        <w:t>SCOPE</w:t>
      </w:r>
      <w:r w:rsidR="003D15F6">
        <w:rPr>
          <w:rFonts w:asciiTheme="minorHAnsi" w:hAnsiTheme="minorHAnsi" w:cstheme="minorHAnsi"/>
          <w:sz w:val="24"/>
          <w:szCs w:val="24"/>
        </w:rPr>
        <w:t xml:space="preserve"> )</w:t>
      </w:r>
      <w:proofErr w:type="gramEnd"/>
    </w:p>
    <w:p w14:paraId="2857A51E" w14:textId="74227723" w:rsidR="00562D2B" w:rsidRPr="00F847E6" w:rsidRDefault="00E97A8D" w:rsidP="00F847E6">
      <w:pPr>
        <w:pStyle w:val="BodyTextIndent"/>
        <w:numPr>
          <w:ilvl w:val="5"/>
          <w:numId w:val="4"/>
        </w:numPr>
        <w:tabs>
          <w:tab w:val="clear" w:pos="1134"/>
          <w:tab w:val="clear" w:pos="1701"/>
          <w:tab w:val="left" w:pos="1530"/>
        </w:tabs>
        <w:spacing w:after="113"/>
        <w:ind w:left="1843" w:hanging="673"/>
        <w:rPr>
          <w:rFonts w:asciiTheme="minorHAnsi" w:hAnsiTheme="minorHAnsi" w:cstheme="minorHAnsi"/>
          <w:sz w:val="24"/>
          <w:szCs w:val="24"/>
        </w:rPr>
      </w:pPr>
      <w:r>
        <w:rPr>
          <w:rFonts w:asciiTheme="minorHAnsi" w:hAnsiTheme="minorHAnsi" w:cstheme="minorHAnsi"/>
          <w:sz w:val="24"/>
          <w:szCs w:val="24"/>
        </w:rPr>
        <w:t xml:space="preserve">     </w:t>
      </w:r>
      <w:r w:rsidR="00F847E6">
        <w:rPr>
          <w:rFonts w:asciiTheme="minorHAnsi" w:hAnsiTheme="minorHAnsi" w:cstheme="minorHAnsi"/>
          <w:sz w:val="24"/>
          <w:szCs w:val="24"/>
        </w:rPr>
        <w:t xml:space="preserve"> </w:t>
      </w:r>
      <w:r w:rsidR="00562D2B" w:rsidRPr="00F847E6">
        <w:rPr>
          <w:rFonts w:asciiTheme="minorHAnsi" w:hAnsiTheme="minorHAnsi" w:cstheme="minorHAnsi"/>
          <w:sz w:val="24"/>
          <w:szCs w:val="24"/>
        </w:rPr>
        <w:t>Supply of all types of tower accessories like phase plate, circuit plate (</w:t>
      </w:r>
      <w:proofErr w:type="gramStart"/>
      <w:r w:rsidR="00562D2B" w:rsidRPr="00F847E6">
        <w:rPr>
          <w:rFonts w:asciiTheme="minorHAnsi" w:hAnsiTheme="minorHAnsi" w:cstheme="minorHAnsi"/>
          <w:sz w:val="24"/>
          <w:szCs w:val="24"/>
        </w:rPr>
        <w:t>where ever</w:t>
      </w:r>
      <w:proofErr w:type="gramEnd"/>
      <w:r w:rsidR="00562D2B" w:rsidRPr="00F847E6">
        <w:rPr>
          <w:rFonts w:asciiTheme="minorHAnsi" w:hAnsiTheme="minorHAnsi" w:cstheme="minorHAnsi"/>
          <w:sz w:val="24"/>
          <w:szCs w:val="24"/>
        </w:rPr>
        <w:t xml:space="preserve"> applicable), number plate, pole plate (where ever applicable), danger plate, anti-climbing device, Bird guard</w:t>
      </w:r>
      <w:r w:rsidR="00721AFA" w:rsidRPr="00F847E6">
        <w:rPr>
          <w:rFonts w:asciiTheme="minorHAnsi" w:hAnsiTheme="minorHAnsi" w:cstheme="minorHAnsi"/>
          <w:sz w:val="24"/>
          <w:szCs w:val="24"/>
        </w:rPr>
        <w:t xml:space="preserve">, </w:t>
      </w:r>
      <w:r w:rsidR="00562D2B" w:rsidRPr="00F847E6">
        <w:rPr>
          <w:rFonts w:asciiTheme="minorHAnsi" w:hAnsiTheme="minorHAnsi" w:cstheme="minorHAnsi"/>
          <w:sz w:val="24"/>
          <w:szCs w:val="24"/>
        </w:rPr>
        <w:t>(where ever applicable);</w:t>
      </w:r>
    </w:p>
    <w:p w14:paraId="45664731" w14:textId="76667655" w:rsidR="00562D2B" w:rsidRPr="00F847E6" w:rsidRDefault="00E97A8D" w:rsidP="00F847E6">
      <w:pPr>
        <w:pStyle w:val="BodyTextIndent"/>
        <w:numPr>
          <w:ilvl w:val="5"/>
          <w:numId w:val="4"/>
        </w:numPr>
        <w:tabs>
          <w:tab w:val="clear" w:pos="1134"/>
          <w:tab w:val="clear" w:pos="1701"/>
          <w:tab w:val="left" w:pos="1440"/>
          <w:tab w:val="left" w:pos="1530"/>
        </w:tabs>
        <w:spacing w:after="113"/>
        <w:ind w:left="1843" w:hanging="673"/>
        <w:rPr>
          <w:rFonts w:asciiTheme="minorHAnsi" w:hAnsiTheme="minorHAnsi" w:cstheme="minorHAnsi"/>
          <w:sz w:val="24"/>
          <w:szCs w:val="24"/>
        </w:rPr>
      </w:pPr>
      <w:r>
        <w:rPr>
          <w:rFonts w:asciiTheme="minorHAnsi" w:hAnsiTheme="minorHAnsi" w:cstheme="minorHAnsi"/>
          <w:sz w:val="24"/>
          <w:szCs w:val="24"/>
        </w:rPr>
        <w:t xml:space="preserve">       </w:t>
      </w:r>
      <w:r w:rsidR="00562D2B" w:rsidRPr="00F847E6">
        <w:rPr>
          <w:rFonts w:asciiTheme="minorHAnsi" w:hAnsiTheme="minorHAnsi" w:cstheme="minorHAnsi"/>
          <w:sz w:val="24"/>
          <w:szCs w:val="24"/>
        </w:rPr>
        <w:t xml:space="preserve">Supply of </w:t>
      </w:r>
    </w:p>
    <w:p w14:paraId="7FC5EDBA" w14:textId="77777777" w:rsidR="00C867B1" w:rsidRPr="00F847E6" w:rsidRDefault="00562D2B" w:rsidP="00F847E6">
      <w:pPr>
        <w:pStyle w:val="BodyTextIndent"/>
        <w:numPr>
          <w:ilvl w:val="0"/>
          <w:numId w:val="5"/>
        </w:numPr>
        <w:tabs>
          <w:tab w:val="clear" w:pos="1134"/>
          <w:tab w:val="clear" w:pos="1701"/>
        </w:tabs>
        <w:spacing w:after="113"/>
        <w:ind w:left="2268" w:hanging="425"/>
        <w:rPr>
          <w:rFonts w:asciiTheme="minorHAnsi" w:hAnsiTheme="minorHAnsi" w:cstheme="minorHAnsi"/>
          <w:sz w:val="24"/>
          <w:szCs w:val="24"/>
        </w:rPr>
      </w:pPr>
      <w:r w:rsidRPr="00F847E6">
        <w:rPr>
          <w:rFonts w:asciiTheme="minorHAnsi" w:hAnsiTheme="minorHAnsi" w:cstheme="minorHAnsi"/>
          <w:sz w:val="24"/>
          <w:szCs w:val="24"/>
        </w:rPr>
        <w:t>Earth wire</w:t>
      </w:r>
    </w:p>
    <w:p w14:paraId="673DEAFC" w14:textId="69F85B48" w:rsidR="00562D2B" w:rsidRPr="00F847E6" w:rsidRDefault="00562D2B" w:rsidP="00F847E6">
      <w:pPr>
        <w:pStyle w:val="BodyTextIndent"/>
        <w:numPr>
          <w:ilvl w:val="0"/>
          <w:numId w:val="5"/>
        </w:numPr>
        <w:tabs>
          <w:tab w:val="clear" w:pos="1134"/>
          <w:tab w:val="clear" w:pos="1701"/>
        </w:tabs>
        <w:spacing w:after="113"/>
        <w:ind w:left="2268" w:hanging="425"/>
        <w:rPr>
          <w:rFonts w:asciiTheme="minorHAnsi" w:hAnsiTheme="minorHAnsi" w:cstheme="minorHAnsi"/>
          <w:sz w:val="24"/>
          <w:szCs w:val="24"/>
        </w:rPr>
      </w:pPr>
      <w:r w:rsidRPr="00F847E6">
        <w:rPr>
          <w:rFonts w:asciiTheme="minorHAnsi" w:hAnsiTheme="minorHAnsi" w:cstheme="minorHAnsi"/>
          <w:sz w:val="24"/>
          <w:szCs w:val="24"/>
        </w:rPr>
        <w:t xml:space="preserve">Hardware Fittings </w:t>
      </w:r>
      <w:r w:rsidR="00C867B1" w:rsidRPr="00F847E6">
        <w:rPr>
          <w:rFonts w:asciiTheme="minorHAnsi" w:hAnsiTheme="minorHAnsi" w:cstheme="minorHAnsi"/>
          <w:sz w:val="24"/>
          <w:szCs w:val="24"/>
        </w:rPr>
        <w:t xml:space="preserve">and accessories for </w:t>
      </w:r>
      <w:r w:rsidRPr="00F847E6">
        <w:rPr>
          <w:rFonts w:asciiTheme="minorHAnsi" w:hAnsiTheme="minorHAnsi" w:cstheme="minorHAnsi"/>
          <w:sz w:val="24"/>
          <w:szCs w:val="24"/>
        </w:rPr>
        <w:t>Conductor</w:t>
      </w:r>
      <w:r w:rsidR="009D3185">
        <w:rPr>
          <w:rFonts w:asciiTheme="minorHAnsi" w:hAnsiTheme="minorHAnsi" w:cstheme="minorHAnsi"/>
          <w:sz w:val="24"/>
          <w:szCs w:val="24"/>
        </w:rPr>
        <w:t>,</w:t>
      </w:r>
      <w:r w:rsidR="00302B0C">
        <w:rPr>
          <w:rFonts w:asciiTheme="minorHAnsi" w:hAnsiTheme="minorHAnsi" w:cstheme="minorHAnsi"/>
          <w:sz w:val="24"/>
          <w:szCs w:val="24"/>
        </w:rPr>
        <w:t xml:space="preserve"> </w:t>
      </w:r>
      <w:r w:rsidRPr="00F847E6">
        <w:rPr>
          <w:rFonts w:asciiTheme="minorHAnsi" w:hAnsiTheme="minorHAnsi" w:cstheme="minorHAnsi"/>
          <w:sz w:val="24"/>
          <w:szCs w:val="24"/>
        </w:rPr>
        <w:t>Earth wire</w:t>
      </w:r>
      <w:r w:rsidR="009D3185">
        <w:rPr>
          <w:rFonts w:asciiTheme="minorHAnsi" w:hAnsiTheme="minorHAnsi" w:cstheme="minorHAnsi"/>
          <w:sz w:val="24"/>
          <w:szCs w:val="24"/>
        </w:rPr>
        <w:t xml:space="preserve"> &amp;OPGW  </w:t>
      </w:r>
    </w:p>
    <w:p w14:paraId="1FC43884" w14:textId="2C203CBF" w:rsidR="0082522E" w:rsidRPr="009D3185" w:rsidRDefault="00562D2B" w:rsidP="000B6604">
      <w:pPr>
        <w:pStyle w:val="BodyTextIndent"/>
        <w:numPr>
          <w:ilvl w:val="0"/>
          <w:numId w:val="5"/>
        </w:numPr>
        <w:tabs>
          <w:tab w:val="clear" w:pos="1134"/>
          <w:tab w:val="clear" w:pos="1701"/>
        </w:tabs>
        <w:spacing w:after="113"/>
        <w:ind w:left="2268" w:hanging="425"/>
        <w:rPr>
          <w:rFonts w:asciiTheme="minorHAnsi" w:hAnsiTheme="minorHAnsi" w:cstheme="minorHAnsi"/>
          <w:strike/>
          <w:sz w:val="24"/>
          <w:szCs w:val="24"/>
        </w:rPr>
      </w:pPr>
      <w:r w:rsidRPr="009D3185">
        <w:rPr>
          <w:rFonts w:asciiTheme="minorHAnsi" w:hAnsiTheme="minorHAnsi" w:cstheme="minorHAnsi"/>
          <w:strike/>
          <w:sz w:val="24"/>
          <w:szCs w:val="24"/>
        </w:rPr>
        <w:t>Conductor</w:t>
      </w:r>
      <w:r w:rsidR="0082522E" w:rsidRPr="009D3185">
        <w:rPr>
          <w:rFonts w:asciiTheme="minorHAnsi" w:hAnsiTheme="minorHAnsi" w:cstheme="minorHAnsi"/>
          <w:strike/>
          <w:sz w:val="24"/>
          <w:szCs w:val="24"/>
        </w:rPr>
        <w:t xml:space="preserve">-ACSR </w:t>
      </w:r>
      <w:r w:rsidR="001251A1" w:rsidRPr="009D3185">
        <w:rPr>
          <w:rFonts w:asciiTheme="minorHAnsi" w:hAnsiTheme="minorHAnsi" w:cstheme="minorHAnsi"/>
          <w:strike/>
          <w:sz w:val="24"/>
          <w:szCs w:val="24"/>
        </w:rPr>
        <w:t xml:space="preserve">Moose for 400kv </w:t>
      </w:r>
      <w:proofErr w:type="gramStart"/>
      <w:r w:rsidR="001251A1" w:rsidRPr="009D3185">
        <w:rPr>
          <w:rFonts w:asciiTheme="minorHAnsi" w:hAnsiTheme="minorHAnsi" w:cstheme="minorHAnsi"/>
          <w:strike/>
          <w:sz w:val="24"/>
          <w:szCs w:val="24"/>
        </w:rPr>
        <w:t>lines  &amp;</w:t>
      </w:r>
      <w:proofErr w:type="gramEnd"/>
      <w:r w:rsidR="001251A1" w:rsidRPr="009D3185">
        <w:rPr>
          <w:rFonts w:asciiTheme="minorHAnsi" w:hAnsiTheme="minorHAnsi" w:cstheme="minorHAnsi"/>
          <w:strike/>
          <w:sz w:val="24"/>
          <w:szCs w:val="24"/>
        </w:rPr>
        <w:t xml:space="preserve"> ACSR  </w:t>
      </w:r>
      <w:proofErr w:type="spellStart"/>
      <w:r w:rsidR="001251A1" w:rsidRPr="009D3185">
        <w:rPr>
          <w:rFonts w:asciiTheme="minorHAnsi" w:hAnsiTheme="minorHAnsi" w:cstheme="minorHAnsi"/>
          <w:strike/>
          <w:sz w:val="24"/>
          <w:szCs w:val="24"/>
        </w:rPr>
        <w:t>zeebra</w:t>
      </w:r>
      <w:proofErr w:type="spellEnd"/>
      <w:r w:rsidR="00551E24" w:rsidRPr="009D3185">
        <w:rPr>
          <w:rFonts w:asciiTheme="minorHAnsi" w:hAnsiTheme="minorHAnsi" w:cstheme="minorHAnsi"/>
          <w:strike/>
          <w:sz w:val="24"/>
          <w:szCs w:val="24"/>
        </w:rPr>
        <w:t xml:space="preserve"> </w:t>
      </w:r>
      <w:r w:rsidR="001251A1" w:rsidRPr="009D3185">
        <w:rPr>
          <w:rFonts w:asciiTheme="minorHAnsi" w:hAnsiTheme="minorHAnsi" w:cstheme="minorHAnsi"/>
          <w:strike/>
          <w:sz w:val="24"/>
          <w:szCs w:val="24"/>
        </w:rPr>
        <w:t xml:space="preserve">for 765 KV line </w:t>
      </w:r>
    </w:p>
    <w:p w14:paraId="5D47D252" w14:textId="2389242E" w:rsidR="00562D2B" w:rsidRDefault="00551E24" w:rsidP="000B6604">
      <w:pPr>
        <w:pStyle w:val="BodyTextIndent"/>
        <w:numPr>
          <w:ilvl w:val="0"/>
          <w:numId w:val="5"/>
        </w:numPr>
        <w:tabs>
          <w:tab w:val="clear" w:pos="1134"/>
          <w:tab w:val="clear" w:pos="1701"/>
        </w:tabs>
        <w:spacing w:after="113"/>
        <w:ind w:left="2268" w:hanging="425"/>
        <w:rPr>
          <w:rFonts w:asciiTheme="minorHAnsi" w:hAnsiTheme="minorHAnsi" w:cstheme="minorHAnsi"/>
          <w:sz w:val="24"/>
          <w:szCs w:val="24"/>
        </w:rPr>
      </w:pPr>
      <w:r>
        <w:rPr>
          <w:rFonts w:asciiTheme="minorHAnsi" w:hAnsiTheme="minorHAnsi" w:cstheme="minorHAnsi"/>
          <w:sz w:val="24"/>
          <w:szCs w:val="24"/>
        </w:rPr>
        <w:t xml:space="preserve"> </w:t>
      </w:r>
      <w:r w:rsidR="00562D2B" w:rsidRPr="0082522E">
        <w:rPr>
          <w:rFonts w:asciiTheme="minorHAnsi" w:hAnsiTheme="minorHAnsi" w:cstheme="minorHAnsi"/>
          <w:sz w:val="24"/>
          <w:szCs w:val="24"/>
        </w:rPr>
        <w:t>Insulators</w:t>
      </w:r>
      <w:r>
        <w:rPr>
          <w:rFonts w:asciiTheme="minorHAnsi" w:hAnsiTheme="minorHAnsi" w:cstheme="minorHAnsi"/>
          <w:sz w:val="24"/>
          <w:szCs w:val="24"/>
        </w:rPr>
        <w:t xml:space="preserve">—Composite long rod insulators </w:t>
      </w:r>
    </w:p>
    <w:p w14:paraId="6E4550CC" w14:textId="6DCCEDDF" w:rsidR="00AA09A8" w:rsidRPr="00F847E6" w:rsidRDefault="009B5B13" w:rsidP="003D15F6">
      <w:pPr>
        <w:pStyle w:val="BodyTextIndent"/>
        <w:tabs>
          <w:tab w:val="clear" w:pos="1134"/>
          <w:tab w:val="clear" w:pos="1701"/>
          <w:tab w:val="clear" w:pos="2268"/>
          <w:tab w:val="left" w:pos="1530"/>
        </w:tabs>
        <w:spacing w:after="113"/>
        <w:rPr>
          <w:rFonts w:asciiTheme="minorHAnsi" w:hAnsiTheme="minorHAnsi" w:cstheme="minorHAnsi"/>
          <w:sz w:val="24"/>
          <w:szCs w:val="24"/>
        </w:rPr>
      </w:pPr>
      <w:r>
        <w:rPr>
          <w:rFonts w:asciiTheme="minorHAnsi" w:hAnsiTheme="minorHAnsi" w:cstheme="minorHAnsi"/>
          <w:sz w:val="24"/>
          <w:szCs w:val="24"/>
        </w:rPr>
        <w:t xml:space="preserve"> </w:t>
      </w:r>
      <w:r w:rsidR="00E1012E">
        <w:rPr>
          <w:rFonts w:asciiTheme="minorHAnsi" w:hAnsiTheme="minorHAnsi" w:cstheme="minorHAnsi"/>
          <w:sz w:val="24"/>
          <w:szCs w:val="24"/>
        </w:rPr>
        <w:t xml:space="preserve">                  </w:t>
      </w:r>
      <w:r w:rsidR="003D15F6">
        <w:rPr>
          <w:rFonts w:asciiTheme="minorHAnsi" w:hAnsiTheme="minorHAnsi" w:cstheme="minorHAnsi"/>
          <w:sz w:val="24"/>
          <w:szCs w:val="24"/>
        </w:rPr>
        <w:t xml:space="preserve"> </w:t>
      </w:r>
      <w:r w:rsidR="00562D2B" w:rsidRPr="00F847E6">
        <w:rPr>
          <w:rFonts w:asciiTheme="minorHAnsi" w:hAnsiTheme="minorHAnsi" w:cstheme="minorHAnsi"/>
          <w:sz w:val="24"/>
          <w:szCs w:val="24"/>
        </w:rPr>
        <w:t xml:space="preserve">Classification of foundations for different type of towers and Casting of Foundations for tower structure footings as per </w:t>
      </w:r>
      <w:r w:rsidR="00AA09A8" w:rsidRPr="00F847E6">
        <w:rPr>
          <w:rFonts w:asciiTheme="minorHAnsi" w:hAnsiTheme="minorHAnsi" w:cstheme="minorHAnsi"/>
          <w:sz w:val="24"/>
          <w:szCs w:val="24"/>
        </w:rPr>
        <w:t>Employer’s</w:t>
      </w:r>
      <w:r w:rsidR="00562D2B" w:rsidRPr="00F847E6">
        <w:rPr>
          <w:rFonts w:asciiTheme="minorHAnsi" w:hAnsiTheme="minorHAnsi" w:cstheme="minorHAnsi"/>
          <w:sz w:val="24"/>
          <w:szCs w:val="24"/>
        </w:rPr>
        <w:t xml:space="preserve"> foundation</w:t>
      </w:r>
      <w:r w:rsidR="00AA09A8" w:rsidRPr="00F847E6">
        <w:rPr>
          <w:rFonts w:asciiTheme="minorHAnsi" w:hAnsiTheme="minorHAnsi" w:cstheme="minorHAnsi"/>
          <w:sz w:val="24"/>
          <w:szCs w:val="24"/>
        </w:rPr>
        <w:t xml:space="preserve"> design/ </w:t>
      </w:r>
      <w:proofErr w:type="gramStart"/>
      <w:r w:rsidR="00562D2B" w:rsidRPr="00F847E6">
        <w:rPr>
          <w:rFonts w:asciiTheme="minorHAnsi" w:hAnsiTheme="minorHAnsi" w:cstheme="minorHAnsi"/>
          <w:sz w:val="24"/>
          <w:szCs w:val="24"/>
        </w:rPr>
        <w:t>drawing;</w:t>
      </w:r>
      <w:proofErr w:type="gramEnd"/>
    </w:p>
    <w:p w14:paraId="743994AC" w14:textId="2266066D" w:rsidR="00562D2B" w:rsidRPr="00F847E6" w:rsidRDefault="00562D2B" w:rsidP="00F847E6">
      <w:pPr>
        <w:pStyle w:val="BodyTextIndent"/>
        <w:numPr>
          <w:ilvl w:val="5"/>
          <w:numId w:val="4"/>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Supply &amp; Installation of Tower structure Earthing.</w:t>
      </w:r>
    </w:p>
    <w:p w14:paraId="40142C05" w14:textId="59F3D382" w:rsidR="00562D2B" w:rsidRPr="00F847E6" w:rsidRDefault="00562D2B" w:rsidP="00F847E6">
      <w:pPr>
        <w:pStyle w:val="BodyTextIndent"/>
        <w:numPr>
          <w:ilvl w:val="5"/>
          <w:numId w:val="4"/>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For transmission lines, to promote mechanization and safe working conditions, use of crane is being promoted.  Erection of towers by using crane (wherever feasible), tack welding of bolts and nuts including supply </w:t>
      </w:r>
      <w:r w:rsidRPr="00F847E6">
        <w:rPr>
          <w:rFonts w:asciiTheme="minorHAnsi" w:hAnsiTheme="minorHAnsi" w:cstheme="minorHAnsi"/>
          <w:sz w:val="24"/>
          <w:szCs w:val="24"/>
        </w:rPr>
        <w:lastRenderedPageBreak/>
        <w:t>and application of zinc rich paint, fixing of insulator strings, stringing of conductors and earth wires</w:t>
      </w:r>
      <w:r w:rsidR="00551E24">
        <w:rPr>
          <w:rFonts w:asciiTheme="minorHAnsi" w:hAnsiTheme="minorHAnsi" w:cstheme="minorHAnsi"/>
          <w:sz w:val="24"/>
          <w:szCs w:val="24"/>
        </w:rPr>
        <w:t xml:space="preserve"> </w:t>
      </w:r>
      <w:r w:rsidRPr="00F847E6">
        <w:rPr>
          <w:rFonts w:asciiTheme="minorHAnsi" w:hAnsiTheme="minorHAnsi" w:cstheme="minorHAnsi"/>
          <w:sz w:val="24"/>
          <w:szCs w:val="24"/>
        </w:rPr>
        <w:t xml:space="preserve">along with all necessary line accessories. However, where usage of crane is not possible, erection of towers </w:t>
      </w:r>
      <w:proofErr w:type="gramStart"/>
      <w:r w:rsidRPr="00F847E6">
        <w:rPr>
          <w:rFonts w:asciiTheme="minorHAnsi" w:hAnsiTheme="minorHAnsi" w:cstheme="minorHAnsi"/>
          <w:sz w:val="24"/>
          <w:szCs w:val="24"/>
        </w:rPr>
        <w:t>has to</w:t>
      </w:r>
      <w:proofErr w:type="gramEnd"/>
      <w:r w:rsidRPr="00F847E6">
        <w:rPr>
          <w:rFonts w:asciiTheme="minorHAnsi" w:hAnsiTheme="minorHAnsi" w:cstheme="minorHAnsi"/>
          <w:sz w:val="24"/>
          <w:szCs w:val="24"/>
        </w:rPr>
        <w:t xml:space="preserve"> be carried out by conventional method </w:t>
      </w:r>
      <w:proofErr w:type="spellStart"/>
      <w:r w:rsidRPr="00F847E6">
        <w:rPr>
          <w:rFonts w:asciiTheme="minorHAnsi" w:hAnsiTheme="minorHAnsi" w:cstheme="minorHAnsi"/>
          <w:sz w:val="24"/>
          <w:szCs w:val="24"/>
        </w:rPr>
        <w:t>i.e</w:t>
      </w:r>
      <w:proofErr w:type="spellEnd"/>
      <w:r w:rsidRPr="00F847E6">
        <w:rPr>
          <w:rFonts w:asciiTheme="minorHAnsi" w:hAnsiTheme="minorHAnsi" w:cstheme="minorHAnsi"/>
          <w:sz w:val="24"/>
          <w:szCs w:val="24"/>
        </w:rPr>
        <w:t xml:space="preserve"> using Gin pole, Derrick, Centre mast etc. through usage of Power Operated Winch Machines. No tractor shall be allowed for tower structure erection.</w:t>
      </w:r>
    </w:p>
    <w:p w14:paraId="60E99EF2" w14:textId="64585394" w:rsidR="00562D2B" w:rsidRPr="00F847E6" w:rsidRDefault="00562D2B" w:rsidP="00F847E6">
      <w:pPr>
        <w:pStyle w:val="BodyTextIndent"/>
        <w:numPr>
          <w:ilvl w:val="5"/>
          <w:numId w:val="4"/>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Destringing &amp; dismantling of existing</w:t>
      </w:r>
      <w:r w:rsidR="00E1012E">
        <w:rPr>
          <w:rFonts w:asciiTheme="minorHAnsi" w:hAnsiTheme="minorHAnsi" w:cstheme="minorHAnsi"/>
          <w:sz w:val="24"/>
          <w:szCs w:val="24"/>
        </w:rPr>
        <w:t xml:space="preserve"> </w:t>
      </w:r>
      <w:r w:rsidR="001251A1">
        <w:rPr>
          <w:rFonts w:asciiTheme="minorHAnsi" w:hAnsiTheme="minorHAnsi" w:cstheme="minorHAnsi"/>
          <w:sz w:val="24"/>
          <w:szCs w:val="24"/>
        </w:rPr>
        <w:t xml:space="preserve"> </w:t>
      </w:r>
      <w:r w:rsidR="001251A1">
        <w:rPr>
          <w:rFonts w:asciiTheme="minorHAnsi" w:hAnsiTheme="minorHAnsi" w:cstheme="minorHAnsi"/>
          <w:sz w:val="24"/>
          <w:szCs w:val="24"/>
        </w:rPr>
        <w:t xml:space="preserve">400kV Vijayawada -Nellore  line  </w:t>
      </w:r>
      <w:proofErr w:type="spellStart"/>
      <w:r w:rsidR="001251A1">
        <w:rPr>
          <w:rFonts w:asciiTheme="minorHAnsi" w:hAnsiTheme="minorHAnsi" w:cstheme="minorHAnsi"/>
          <w:sz w:val="24"/>
          <w:szCs w:val="24"/>
        </w:rPr>
        <w:t>Ckt</w:t>
      </w:r>
      <w:proofErr w:type="spellEnd"/>
      <w:r w:rsidR="001251A1">
        <w:rPr>
          <w:rFonts w:asciiTheme="minorHAnsi" w:hAnsiTheme="minorHAnsi" w:cstheme="minorHAnsi"/>
          <w:sz w:val="24"/>
          <w:szCs w:val="24"/>
        </w:rPr>
        <w:t xml:space="preserve"> 1&amp;2 at Locations543-548,553-557,635-639,737-740,744-749,764-768 ,(2) 400kV Vijayawada -Nellore  line  </w:t>
      </w:r>
      <w:proofErr w:type="spellStart"/>
      <w:r w:rsidR="001251A1">
        <w:rPr>
          <w:rFonts w:asciiTheme="minorHAnsi" w:hAnsiTheme="minorHAnsi" w:cstheme="minorHAnsi"/>
          <w:sz w:val="24"/>
          <w:szCs w:val="24"/>
        </w:rPr>
        <w:t>Ckt</w:t>
      </w:r>
      <w:proofErr w:type="spellEnd"/>
      <w:r w:rsidR="001251A1">
        <w:rPr>
          <w:rFonts w:asciiTheme="minorHAnsi" w:hAnsiTheme="minorHAnsi" w:cstheme="minorHAnsi"/>
          <w:sz w:val="24"/>
          <w:szCs w:val="24"/>
        </w:rPr>
        <w:t xml:space="preserve"> 3&amp;4 at locs 640-643,794-798, (3)</w:t>
      </w:r>
      <w:r w:rsidR="001251A1" w:rsidRPr="007A6253">
        <w:rPr>
          <w:rFonts w:asciiTheme="minorHAnsi" w:hAnsiTheme="minorHAnsi" w:cstheme="minorHAnsi"/>
          <w:sz w:val="24"/>
          <w:szCs w:val="24"/>
        </w:rPr>
        <w:t xml:space="preserve"> </w:t>
      </w:r>
      <w:r w:rsidR="001251A1">
        <w:rPr>
          <w:rFonts w:asciiTheme="minorHAnsi" w:hAnsiTheme="minorHAnsi" w:cstheme="minorHAnsi"/>
          <w:sz w:val="24"/>
          <w:szCs w:val="24"/>
        </w:rPr>
        <w:t>400kVd/c quad Nellore PS -</w:t>
      </w:r>
      <w:proofErr w:type="spellStart"/>
      <w:r w:rsidR="001251A1">
        <w:rPr>
          <w:rFonts w:asciiTheme="minorHAnsi" w:hAnsiTheme="minorHAnsi" w:cstheme="minorHAnsi"/>
          <w:sz w:val="24"/>
          <w:szCs w:val="24"/>
        </w:rPr>
        <w:t>Gooty</w:t>
      </w:r>
      <w:proofErr w:type="spellEnd"/>
      <w:r w:rsidR="001251A1">
        <w:rPr>
          <w:rFonts w:asciiTheme="minorHAnsi" w:hAnsiTheme="minorHAnsi" w:cstheme="minorHAnsi"/>
          <w:sz w:val="24"/>
          <w:szCs w:val="24"/>
        </w:rPr>
        <w:t xml:space="preserve">  line  at locs 123-127 and (4) 765 </w:t>
      </w:r>
      <w:proofErr w:type="spellStart"/>
      <w:r w:rsidR="001251A1">
        <w:rPr>
          <w:rFonts w:asciiTheme="minorHAnsi" w:hAnsiTheme="minorHAnsi" w:cstheme="minorHAnsi"/>
          <w:sz w:val="24"/>
          <w:szCs w:val="24"/>
        </w:rPr>
        <w:t>Kv</w:t>
      </w:r>
      <w:proofErr w:type="spellEnd"/>
      <w:r w:rsidR="001251A1">
        <w:rPr>
          <w:rFonts w:asciiTheme="minorHAnsi" w:hAnsiTheme="minorHAnsi" w:cstheme="minorHAnsi"/>
          <w:sz w:val="24"/>
          <w:szCs w:val="24"/>
        </w:rPr>
        <w:t xml:space="preserve"> D/c Nellore NPS-Kurnool at locs 134-138</w:t>
      </w:r>
      <w:r w:rsidR="001251A1">
        <w:rPr>
          <w:rFonts w:asciiTheme="minorHAnsi" w:hAnsiTheme="minorHAnsi" w:cstheme="minorHAnsi"/>
          <w:sz w:val="24"/>
          <w:szCs w:val="24"/>
        </w:rPr>
        <w:t xml:space="preserve"> </w:t>
      </w:r>
      <w:r w:rsidR="00464C85">
        <w:rPr>
          <w:rFonts w:asciiTheme="minorHAnsi" w:hAnsiTheme="minorHAnsi" w:cstheme="minorHAnsi"/>
          <w:sz w:val="24"/>
          <w:szCs w:val="24"/>
        </w:rPr>
        <w:t xml:space="preserve">which are infringing for the construction of </w:t>
      </w:r>
      <w:proofErr w:type="spellStart"/>
      <w:r w:rsidR="00464C85">
        <w:rPr>
          <w:rFonts w:asciiTheme="minorHAnsi" w:hAnsiTheme="minorHAnsi" w:cstheme="minorHAnsi"/>
          <w:sz w:val="24"/>
          <w:szCs w:val="24"/>
        </w:rPr>
        <w:t>Nadikudi</w:t>
      </w:r>
      <w:proofErr w:type="spellEnd"/>
      <w:r w:rsidR="00302B0C">
        <w:rPr>
          <w:rFonts w:asciiTheme="minorHAnsi" w:hAnsiTheme="minorHAnsi" w:cstheme="minorHAnsi"/>
          <w:sz w:val="24"/>
          <w:szCs w:val="24"/>
        </w:rPr>
        <w:t xml:space="preserve"> </w:t>
      </w:r>
      <w:r w:rsidR="00464C85">
        <w:rPr>
          <w:rFonts w:asciiTheme="minorHAnsi" w:hAnsiTheme="minorHAnsi" w:cstheme="minorHAnsi"/>
          <w:sz w:val="24"/>
          <w:szCs w:val="24"/>
        </w:rPr>
        <w:t>-</w:t>
      </w:r>
      <w:proofErr w:type="spellStart"/>
      <w:r w:rsidR="00464C85">
        <w:rPr>
          <w:rFonts w:asciiTheme="minorHAnsi" w:hAnsiTheme="minorHAnsi" w:cstheme="minorHAnsi"/>
          <w:sz w:val="24"/>
          <w:szCs w:val="24"/>
        </w:rPr>
        <w:t>Sikalahasti</w:t>
      </w:r>
      <w:proofErr w:type="spellEnd"/>
      <w:r w:rsidR="00464C85">
        <w:rPr>
          <w:rFonts w:asciiTheme="minorHAnsi" w:hAnsiTheme="minorHAnsi" w:cstheme="minorHAnsi"/>
          <w:sz w:val="24"/>
          <w:szCs w:val="24"/>
        </w:rPr>
        <w:t xml:space="preserve"> Railway BG line  by  SC Railways. </w:t>
      </w:r>
    </w:p>
    <w:p w14:paraId="7D838FAA" w14:textId="6BF7B07F" w:rsidR="00562D2B" w:rsidRPr="00F847E6" w:rsidRDefault="00562D2B" w:rsidP="00F847E6">
      <w:pPr>
        <w:pStyle w:val="BodyTextIndent"/>
        <w:numPr>
          <w:ilvl w:val="5"/>
          <w:numId w:val="4"/>
        </w:numPr>
        <w:tabs>
          <w:tab w:val="clear" w:pos="1134"/>
          <w:tab w:val="clear" w:pos="1701"/>
        </w:tabs>
        <w:spacing w:after="113"/>
        <w:ind w:left="1843" w:hanging="673"/>
        <w:rPr>
          <w:rFonts w:asciiTheme="minorHAnsi" w:hAnsiTheme="minorHAnsi" w:cstheme="minorHAnsi"/>
          <w:sz w:val="24"/>
          <w:szCs w:val="24"/>
        </w:rPr>
      </w:pPr>
      <w:r w:rsidRPr="00464C85">
        <w:rPr>
          <w:rFonts w:asciiTheme="minorHAnsi" w:hAnsiTheme="minorHAnsi" w:cstheme="minorHAnsi"/>
          <w:strike/>
          <w:sz w:val="24"/>
          <w:szCs w:val="24"/>
        </w:rPr>
        <w:t>Stringing of Power line crossing section under Live Line Condition (</w:t>
      </w:r>
      <w:proofErr w:type="gramStart"/>
      <w:r w:rsidRPr="00464C85">
        <w:rPr>
          <w:rFonts w:asciiTheme="minorHAnsi" w:hAnsiTheme="minorHAnsi" w:cstheme="minorHAnsi"/>
          <w:strike/>
          <w:sz w:val="24"/>
          <w:szCs w:val="24"/>
        </w:rPr>
        <w:t>where ever</w:t>
      </w:r>
      <w:proofErr w:type="gramEnd"/>
      <w:r w:rsidRPr="00464C85">
        <w:rPr>
          <w:rFonts w:asciiTheme="minorHAnsi" w:hAnsiTheme="minorHAnsi" w:cstheme="minorHAnsi"/>
          <w:strike/>
          <w:sz w:val="24"/>
          <w:szCs w:val="24"/>
        </w:rPr>
        <w:t xml:space="preserve"> applicable &amp; covered under BPS</w:t>
      </w:r>
      <w:r w:rsidRPr="00F847E6">
        <w:rPr>
          <w:rFonts w:asciiTheme="minorHAnsi" w:hAnsiTheme="minorHAnsi" w:cstheme="minorHAnsi"/>
          <w:sz w:val="24"/>
          <w:szCs w:val="24"/>
        </w:rPr>
        <w:t xml:space="preserve">)  </w:t>
      </w:r>
    </w:p>
    <w:p w14:paraId="3B2B6039" w14:textId="2A29C85B" w:rsidR="00562D2B" w:rsidRPr="00F847E6" w:rsidRDefault="00562D2B" w:rsidP="00F847E6">
      <w:pPr>
        <w:pStyle w:val="BodyTextIndent"/>
        <w:numPr>
          <w:ilvl w:val="5"/>
          <w:numId w:val="4"/>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Painting of tower</w:t>
      </w:r>
      <w:r w:rsidR="00551E24">
        <w:rPr>
          <w:rFonts w:asciiTheme="minorHAnsi" w:hAnsiTheme="minorHAnsi" w:cstheme="minorHAnsi"/>
          <w:sz w:val="24"/>
          <w:szCs w:val="24"/>
        </w:rPr>
        <w:t xml:space="preserve"> </w:t>
      </w:r>
      <w:r w:rsidRPr="00F847E6">
        <w:rPr>
          <w:rFonts w:asciiTheme="minorHAnsi" w:hAnsiTheme="minorHAnsi" w:cstheme="minorHAnsi"/>
          <w:sz w:val="24"/>
          <w:szCs w:val="24"/>
        </w:rPr>
        <w:t>structures &amp; supply and erection of span markers, obstruction</w:t>
      </w:r>
      <w:r w:rsidR="00302B0C">
        <w:rPr>
          <w:rFonts w:asciiTheme="minorHAnsi" w:hAnsiTheme="minorHAnsi" w:cstheme="minorHAnsi"/>
          <w:sz w:val="24"/>
          <w:szCs w:val="24"/>
        </w:rPr>
        <w:t xml:space="preserve"> </w:t>
      </w:r>
      <w:proofErr w:type="gramStart"/>
      <w:r w:rsidRPr="00F847E6">
        <w:rPr>
          <w:rFonts w:asciiTheme="minorHAnsi" w:hAnsiTheme="minorHAnsi" w:cstheme="minorHAnsi"/>
          <w:sz w:val="24"/>
          <w:szCs w:val="24"/>
        </w:rPr>
        <w:t>lights(</w:t>
      </w:r>
      <w:proofErr w:type="gramEnd"/>
      <w:r w:rsidRPr="00F847E6">
        <w:rPr>
          <w:rFonts w:asciiTheme="minorHAnsi" w:hAnsiTheme="minorHAnsi" w:cstheme="minorHAnsi"/>
          <w:sz w:val="24"/>
          <w:szCs w:val="24"/>
        </w:rPr>
        <w:t>wherever applicable)for aviation requirements(as required)</w:t>
      </w:r>
    </w:p>
    <w:p w14:paraId="0A17411A" w14:textId="77777777" w:rsidR="00562D2B" w:rsidRPr="00F847E6" w:rsidRDefault="00562D2B" w:rsidP="00F847E6">
      <w:pPr>
        <w:pStyle w:val="BodyTextIndent"/>
        <w:numPr>
          <w:ilvl w:val="5"/>
          <w:numId w:val="4"/>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Testing and commissioning of the erected transmission lines and </w:t>
      </w:r>
    </w:p>
    <w:p w14:paraId="3929467B" w14:textId="77777777" w:rsidR="00562D2B" w:rsidRPr="00F847E6" w:rsidRDefault="00562D2B" w:rsidP="00F847E6">
      <w:pPr>
        <w:pStyle w:val="BodyTextIndent"/>
        <w:numPr>
          <w:ilvl w:val="5"/>
          <w:numId w:val="4"/>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Other items not specifically mentioned in this Specification and/or BPS but are required for the successful commissioning of the transmission line, unless specifically excluded in the Specification.</w:t>
      </w:r>
    </w:p>
    <w:p w14:paraId="7C8AE9D8" w14:textId="6C84C341" w:rsidR="005B1604" w:rsidRPr="005B1604" w:rsidRDefault="00562D2B" w:rsidP="00F5385F">
      <w:pPr>
        <w:pStyle w:val="BodyTextIndent"/>
        <w:numPr>
          <w:ilvl w:val="1"/>
          <w:numId w:val="3"/>
        </w:numPr>
        <w:tabs>
          <w:tab w:val="clear" w:pos="1134"/>
          <w:tab w:val="clear" w:pos="1701"/>
          <w:tab w:val="clear" w:pos="2268"/>
          <w:tab w:val="left" w:pos="2279"/>
        </w:tabs>
        <w:spacing w:after="0"/>
        <w:ind w:left="1480" w:hanging="1123"/>
        <w:rPr>
          <w:rFonts w:asciiTheme="minorHAnsi" w:hAnsiTheme="minorHAnsi" w:cstheme="minorHAnsi"/>
          <w:b/>
          <w:sz w:val="24"/>
          <w:szCs w:val="24"/>
        </w:rPr>
      </w:pPr>
      <w:r w:rsidRPr="005B1604">
        <w:rPr>
          <w:rFonts w:asciiTheme="minorHAnsi" w:hAnsiTheme="minorHAnsi" w:cstheme="minorHAnsi"/>
          <w:sz w:val="24"/>
          <w:szCs w:val="24"/>
        </w:rPr>
        <w:t xml:space="preserve">The installation/stringing of </w:t>
      </w:r>
      <w:r w:rsidR="00551E24" w:rsidRPr="005B1604">
        <w:rPr>
          <w:rFonts w:asciiTheme="minorHAnsi" w:hAnsiTheme="minorHAnsi" w:cstheme="minorHAnsi"/>
          <w:sz w:val="24"/>
          <w:szCs w:val="24"/>
        </w:rPr>
        <w:t>GI Earth wire</w:t>
      </w:r>
      <w:r w:rsidR="009D3185">
        <w:rPr>
          <w:rFonts w:asciiTheme="minorHAnsi" w:hAnsiTheme="minorHAnsi" w:cstheme="minorHAnsi"/>
          <w:sz w:val="24"/>
          <w:szCs w:val="24"/>
        </w:rPr>
        <w:t xml:space="preserve"> &amp; </w:t>
      </w:r>
      <w:proofErr w:type="gramStart"/>
      <w:r w:rsidR="009D3185">
        <w:rPr>
          <w:rFonts w:asciiTheme="minorHAnsi" w:hAnsiTheme="minorHAnsi" w:cstheme="minorHAnsi"/>
          <w:sz w:val="24"/>
          <w:szCs w:val="24"/>
        </w:rPr>
        <w:t xml:space="preserve">OPGW </w:t>
      </w:r>
      <w:r w:rsidR="00551E24" w:rsidRPr="005B1604">
        <w:rPr>
          <w:rFonts w:asciiTheme="minorHAnsi" w:hAnsiTheme="minorHAnsi" w:cstheme="minorHAnsi"/>
          <w:sz w:val="24"/>
          <w:szCs w:val="24"/>
        </w:rPr>
        <w:t xml:space="preserve"> </w:t>
      </w:r>
      <w:r w:rsidRPr="005B1604">
        <w:rPr>
          <w:rFonts w:asciiTheme="minorHAnsi" w:hAnsiTheme="minorHAnsi" w:cstheme="minorHAnsi"/>
          <w:sz w:val="24"/>
          <w:szCs w:val="24"/>
        </w:rPr>
        <w:t>along</w:t>
      </w:r>
      <w:proofErr w:type="gramEnd"/>
      <w:r w:rsidRPr="005B1604">
        <w:rPr>
          <w:rFonts w:asciiTheme="minorHAnsi" w:hAnsiTheme="minorHAnsi" w:cstheme="minorHAnsi"/>
          <w:sz w:val="24"/>
          <w:szCs w:val="24"/>
        </w:rPr>
        <w:t xml:space="preserve"> with associated fittings &amp; accessories shall be carried out by the contractor. </w:t>
      </w:r>
    </w:p>
    <w:p w14:paraId="64C58DFE" w14:textId="77777777" w:rsidR="005B1604" w:rsidRPr="005B1604" w:rsidRDefault="005B1604" w:rsidP="005B1604">
      <w:pPr>
        <w:pStyle w:val="BodyTextIndent"/>
        <w:tabs>
          <w:tab w:val="clear" w:pos="1134"/>
          <w:tab w:val="clear" w:pos="1701"/>
          <w:tab w:val="clear" w:pos="2268"/>
          <w:tab w:val="left" w:pos="2279"/>
        </w:tabs>
        <w:spacing w:after="0"/>
        <w:ind w:left="1480" w:firstLine="0"/>
        <w:rPr>
          <w:rFonts w:asciiTheme="minorHAnsi" w:hAnsiTheme="minorHAnsi" w:cstheme="minorHAnsi"/>
          <w:b/>
          <w:sz w:val="24"/>
          <w:szCs w:val="24"/>
        </w:rPr>
      </w:pPr>
    </w:p>
    <w:p w14:paraId="5F30BCCD" w14:textId="77777777" w:rsidR="005B1604" w:rsidRPr="005B1604" w:rsidRDefault="00562D2B" w:rsidP="00F5385F">
      <w:pPr>
        <w:pStyle w:val="BodyTextIndent"/>
        <w:numPr>
          <w:ilvl w:val="1"/>
          <w:numId w:val="3"/>
        </w:numPr>
        <w:tabs>
          <w:tab w:val="clear" w:pos="1134"/>
          <w:tab w:val="clear" w:pos="1701"/>
          <w:tab w:val="clear" w:pos="2268"/>
          <w:tab w:val="left" w:pos="2279"/>
        </w:tabs>
        <w:spacing w:after="0"/>
        <w:ind w:left="1480" w:hanging="1123"/>
        <w:rPr>
          <w:rFonts w:asciiTheme="minorHAnsi" w:hAnsiTheme="minorHAnsi" w:cstheme="minorHAnsi"/>
          <w:b/>
          <w:sz w:val="24"/>
          <w:szCs w:val="24"/>
        </w:rPr>
      </w:pPr>
      <w:r w:rsidRPr="005B1604">
        <w:rPr>
          <w:rFonts w:asciiTheme="minorHAnsi" w:hAnsiTheme="minorHAnsi" w:cstheme="minorHAnsi"/>
          <w:sz w:val="24"/>
          <w:szCs w:val="24"/>
        </w:rPr>
        <w:t>The scope of the package shall inter-alia include supervision of stringing works at site as per the approved procedure during the entire period of stringing</w:t>
      </w:r>
      <w:r w:rsidR="005B1604">
        <w:rPr>
          <w:rFonts w:asciiTheme="minorHAnsi" w:hAnsiTheme="minorHAnsi" w:cstheme="minorHAnsi"/>
          <w:sz w:val="24"/>
          <w:szCs w:val="24"/>
        </w:rPr>
        <w:t>.</w:t>
      </w:r>
    </w:p>
    <w:p w14:paraId="6BC7E5CD" w14:textId="77777777" w:rsidR="005B1604" w:rsidRDefault="005B1604" w:rsidP="005B1604">
      <w:pPr>
        <w:pStyle w:val="ListParagraph"/>
        <w:rPr>
          <w:rFonts w:asciiTheme="minorHAnsi" w:hAnsiTheme="minorHAnsi" w:cstheme="minorHAnsi"/>
          <w:i/>
          <w:sz w:val="24"/>
          <w:szCs w:val="24"/>
        </w:rPr>
      </w:pPr>
    </w:p>
    <w:p w14:paraId="18FB533D" w14:textId="2F9E2434" w:rsidR="00421BCC" w:rsidRPr="00E1012E" w:rsidRDefault="00421BCC" w:rsidP="00107DC3">
      <w:pPr>
        <w:pStyle w:val="BodyTextIndent"/>
        <w:numPr>
          <w:ilvl w:val="1"/>
          <w:numId w:val="3"/>
        </w:numPr>
        <w:tabs>
          <w:tab w:val="clear" w:pos="1134"/>
          <w:tab w:val="clear" w:pos="1701"/>
          <w:tab w:val="clear" w:pos="2268"/>
          <w:tab w:val="left" w:pos="2279"/>
        </w:tabs>
        <w:spacing w:after="0"/>
        <w:ind w:left="1480" w:hanging="1123"/>
        <w:rPr>
          <w:rFonts w:asciiTheme="minorHAnsi" w:hAnsiTheme="minorHAnsi" w:cstheme="minorHAnsi"/>
          <w:b/>
          <w:sz w:val="24"/>
          <w:szCs w:val="24"/>
        </w:rPr>
      </w:pPr>
      <w:bookmarkStart w:id="0" w:name="_Hlk83288592"/>
      <w:r w:rsidRPr="00E1012E">
        <w:rPr>
          <w:rFonts w:asciiTheme="minorHAnsi" w:hAnsiTheme="minorHAnsi" w:cstheme="minorHAnsi"/>
          <w:b/>
          <w:sz w:val="24"/>
          <w:szCs w:val="24"/>
        </w:rPr>
        <w:t>Destringing/ Dismantling</w:t>
      </w:r>
      <w:r w:rsidR="00E91C39" w:rsidRPr="00E1012E">
        <w:rPr>
          <w:rFonts w:asciiTheme="minorHAnsi" w:hAnsiTheme="minorHAnsi" w:cstheme="minorHAnsi"/>
          <w:b/>
          <w:sz w:val="24"/>
          <w:szCs w:val="24"/>
        </w:rPr>
        <w:t xml:space="preserve"> </w:t>
      </w:r>
    </w:p>
    <w:bookmarkEnd w:id="0"/>
    <w:p w14:paraId="460F8B18" w14:textId="77777777" w:rsidR="00E91C39" w:rsidRPr="00F847E6" w:rsidRDefault="00E91C39" w:rsidP="00E91C39">
      <w:pPr>
        <w:pStyle w:val="ListParagraph"/>
        <w:tabs>
          <w:tab w:val="left" w:pos="1128"/>
          <w:tab w:val="left" w:pos="1701"/>
          <w:tab w:val="left" w:pos="2279"/>
        </w:tabs>
        <w:ind w:left="1485"/>
        <w:jc w:val="both"/>
        <w:rPr>
          <w:rFonts w:asciiTheme="minorHAnsi" w:hAnsiTheme="minorHAnsi" w:cstheme="minorHAnsi"/>
          <w:b/>
          <w:snapToGrid w:val="0"/>
          <w:sz w:val="24"/>
          <w:szCs w:val="24"/>
          <w:lang w:bidi="ar-SA"/>
        </w:rPr>
      </w:pPr>
    </w:p>
    <w:p w14:paraId="5D57F740" w14:textId="3A417EEC" w:rsidR="00562D2B" w:rsidRPr="00F847E6" w:rsidRDefault="00E91C39" w:rsidP="00AA09A8">
      <w:pPr>
        <w:pStyle w:val="ListParagraph"/>
        <w:numPr>
          <w:ilvl w:val="2"/>
          <w:numId w:val="3"/>
        </w:numPr>
        <w:tabs>
          <w:tab w:val="left" w:pos="1128"/>
          <w:tab w:val="left" w:pos="1701"/>
          <w:tab w:val="left" w:pos="2279"/>
        </w:tabs>
        <w:spacing w:after="0" w:line="240" w:lineRule="auto"/>
        <w:ind w:left="1486"/>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 xml:space="preserve">      </w:t>
      </w:r>
      <w:r w:rsidR="00562D2B" w:rsidRPr="00F847E6">
        <w:rPr>
          <w:rFonts w:asciiTheme="minorHAnsi" w:hAnsiTheme="minorHAnsi" w:cstheme="minorHAnsi"/>
          <w:snapToGrid w:val="0"/>
          <w:sz w:val="24"/>
          <w:szCs w:val="24"/>
        </w:rPr>
        <w:t xml:space="preserve">The scope of works includes destringing of </w:t>
      </w:r>
      <w:proofErr w:type="spellStart"/>
      <w:r w:rsidR="00562D2B" w:rsidRPr="00F847E6">
        <w:rPr>
          <w:rFonts w:asciiTheme="minorHAnsi" w:hAnsiTheme="minorHAnsi" w:cstheme="minorHAnsi"/>
          <w:snapToGrid w:val="0"/>
          <w:sz w:val="24"/>
          <w:szCs w:val="24"/>
        </w:rPr>
        <w:t>conductor,earthwire,</w:t>
      </w:r>
      <w:r w:rsidR="00E8466B">
        <w:rPr>
          <w:rFonts w:asciiTheme="minorHAnsi" w:hAnsiTheme="minorHAnsi" w:cstheme="minorHAnsi"/>
          <w:snapToGrid w:val="0"/>
          <w:sz w:val="24"/>
          <w:szCs w:val="24"/>
        </w:rPr>
        <w:t>opgw</w:t>
      </w:r>
      <w:proofErr w:type="spellEnd"/>
      <w:r w:rsidR="00E8466B">
        <w:rPr>
          <w:rFonts w:asciiTheme="minorHAnsi" w:hAnsiTheme="minorHAnsi" w:cstheme="minorHAnsi"/>
          <w:snapToGrid w:val="0"/>
          <w:sz w:val="24"/>
          <w:szCs w:val="24"/>
        </w:rPr>
        <w:t>,</w:t>
      </w:r>
      <w:r w:rsidR="00562D2B" w:rsidRPr="00F847E6">
        <w:rPr>
          <w:rFonts w:asciiTheme="minorHAnsi" w:hAnsiTheme="minorHAnsi" w:cstheme="minorHAnsi"/>
          <w:snapToGrid w:val="0"/>
          <w:sz w:val="24"/>
          <w:szCs w:val="24"/>
        </w:rPr>
        <w:t xml:space="preserve"> removal of hardware fittings, insulators, </w:t>
      </w:r>
      <w:proofErr w:type="spellStart"/>
      <w:r w:rsidR="00562D2B" w:rsidRPr="00F847E6">
        <w:rPr>
          <w:rFonts w:asciiTheme="minorHAnsi" w:hAnsiTheme="minorHAnsi" w:cstheme="minorHAnsi"/>
          <w:snapToGrid w:val="0"/>
          <w:sz w:val="24"/>
          <w:szCs w:val="24"/>
        </w:rPr>
        <w:t>conductor,earthwire</w:t>
      </w:r>
      <w:proofErr w:type="spellEnd"/>
      <w:r w:rsidR="00302B0C">
        <w:rPr>
          <w:rFonts w:asciiTheme="minorHAnsi" w:hAnsiTheme="minorHAnsi" w:cstheme="minorHAnsi"/>
          <w:snapToGrid w:val="0"/>
          <w:sz w:val="24"/>
          <w:szCs w:val="24"/>
        </w:rPr>
        <w:t xml:space="preserve"> </w:t>
      </w:r>
      <w:proofErr w:type="spellStart"/>
      <w:r w:rsidR="00562D2B" w:rsidRPr="00F847E6">
        <w:rPr>
          <w:rFonts w:asciiTheme="minorHAnsi" w:hAnsiTheme="minorHAnsi" w:cstheme="minorHAnsi"/>
          <w:snapToGrid w:val="0"/>
          <w:sz w:val="24"/>
          <w:szCs w:val="24"/>
        </w:rPr>
        <w:t>accessories,etc</w:t>
      </w:r>
      <w:proofErr w:type="spellEnd"/>
      <w:r w:rsidR="00E8466B">
        <w:rPr>
          <w:rFonts w:asciiTheme="minorHAnsi" w:hAnsiTheme="minorHAnsi" w:cstheme="minorHAnsi"/>
          <w:snapToGrid w:val="0"/>
          <w:sz w:val="24"/>
          <w:szCs w:val="24"/>
        </w:rPr>
        <w:t xml:space="preserve"> </w:t>
      </w:r>
      <w:r w:rsidR="00562D2B" w:rsidRPr="00F847E6">
        <w:rPr>
          <w:rFonts w:asciiTheme="minorHAnsi" w:hAnsiTheme="minorHAnsi" w:cstheme="minorHAnsi"/>
          <w:snapToGrid w:val="0"/>
          <w:sz w:val="24"/>
          <w:szCs w:val="24"/>
        </w:rPr>
        <w:t xml:space="preserve">and dismantling of tower from some sections of existing </w:t>
      </w:r>
      <w:r w:rsidR="001251A1">
        <w:rPr>
          <w:rFonts w:asciiTheme="minorHAnsi" w:hAnsiTheme="minorHAnsi" w:cstheme="minorHAnsi"/>
          <w:sz w:val="24"/>
          <w:szCs w:val="24"/>
        </w:rPr>
        <w:t xml:space="preserve">400kV Vijayawada -Nellore  line  </w:t>
      </w:r>
      <w:proofErr w:type="spellStart"/>
      <w:r w:rsidR="001251A1">
        <w:rPr>
          <w:rFonts w:asciiTheme="minorHAnsi" w:hAnsiTheme="minorHAnsi" w:cstheme="minorHAnsi"/>
          <w:sz w:val="24"/>
          <w:szCs w:val="24"/>
        </w:rPr>
        <w:t>Ckt</w:t>
      </w:r>
      <w:proofErr w:type="spellEnd"/>
      <w:r w:rsidR="001251A1">
        <w:rPr>
          <w:rFonts w:asciiTheme="minorHAnsi" w:hAnsiTheme="minorHAnsi" w:cstheme="minorHAnsi"/>
          <w:sz w:val="24"/>
          <w:szCs w:val="24"/>
        </w:rPr>
        <w:t xml:space="preserve"> 1&amp;2 at Locations</w:t>
      </w:r>
      <w:r w:rsidR="009D3185">
        <w:rPr>
          <w:rFonts w:asciiTheme="minorHAnsi" w:hAnsiTheme="minorHAnsi" w:cstheme="minorHAnsi"/>
          <w:sz w:val="24"/>
          <w:szCs w:val="24"/>
        </w:rPr>
        <w:t xml:space="preserve"> </w:t>
      </w:r>
      <w:r w:rsidR="001251A1">
        <w:rPr>
          <w:rFonts w:asciiTheme="minorHAnsi" w:hAnsiTheme="minorHAnsi" w:cstheme="minorHAnsi"/>
          <w:sz w:val="24"/>
          <w:szCs w:val="24"/>
        </w:rPr>
        <w:t xml:space="preserve">543-548,553-557,635-639,737-740,744-749,764-768 ,(2) 400kV Vijayawada -Nellore  line  </w:t>
      </w:r>
      <w:proofErr w:type="spellStart"/>
      <w:r w:rsidR="001251A1">
        <w:rPr>
          <w:rFonts w:asciiTheme="minorHAnsi" w:hAnsiTheme="minorHAnsi" w:cstheme="minorHAnsi"/>
          <w:sz w:val="24"/>
          <w:szCs w:val="24"/>
        </w:rPr>
        <w:t>Ckt</w:t>
      </w:r>
      <w:proofErr w:type="spellEnd"/>
      <w:r w:rsidR="001251A1">
        <w:rPr>
          <w:rFonts w:asciiTheme="minorHAnsi" w:hAnsiTheme="minorHAnsi" w:cstheme="minorHAnsi"/>
          <w:sz w:val="24"/>
          <w:szCs w:val="24"/>
        </w:rPr>
        <w:t xml:space="preserve"> 3&amp;4 at locs 640-643,794-798, (3)</w:t>
      </w:r>
      <w:r w:rsidR="001251A1" w:rsidRPr="007A6253">
        <w:rPr>
          <w:rFonts w:asciiTheme="minorHAnsi" w:hAnsiTheme="minorHAnsi" w:cstheme="minorHAnsi"/>
          <w:sz w:val="24"/>
          <w:szCs w:val="24"/>
        </w:rPr>
        <w:t xml:space="preserve"> </w:t>
      </w:r>
      <w:r w:rsidR="001251A1">
        <w:rPr>
          <w:rFonts w:asciiTheme="minorHAnsi" w:hAnsiTheme="minorHAnsi" w:cstheme="minorHAnsi"/>
          <w:sz w:val="24"/>
          <w:szCs w:val="24"/>
        </w:rPr>
        <w:t>400kV</w:t>
      </w:r>
      <w:r w:rsidR="00E8466B">
        <w:rPr>
          <w:rFonts w:asciiTheme="minorHAnsi" w:hAnsiTheme="minorHAnsi" w:cstheme="minorHAnsi"/>
          <w:sz w:val="24"/>
          <w:szCs w:val="24"/>
        </w:rPr>
        <w:t xml:space="preserve"> D/C </w:t>
      </w:r>
      <w:r w:rsidR="001251A1">
        <w:rPr>
          <w:rFonts w:asciiTheme="minorHAnsi" w:hAnsiTheme="minorHAnsi" w:cstheme="minorHAnsi"/>
          <w:sz w:val="24"/>
          <w:szCs w:val="24"/>
        </w:rPr>
        <w:t>quad Nellore PS-</w:t>
      </w:r>
      <w:proofErr w:type="spellStart"/>
      <w:r w:rsidR="001251A1">
        <w:rPr>
          <w:rFonts w:asciiTheme="minorHAnsi" w:hAnsiTheme="minorHAnsi" w:cstheme="minorHAnsi"/>
          <w:sz w:val="24"/>
          <w:szCs w:val="24"/>
        </w:rPr>
        <w:t>Gooty</w:t>
      </w:r>
      <w:proofErr w:type="spellEnd"/>
      <w:r w:rsidR="001251A1">
        <w:rPr>
          <w:rFonts w:asciiTheme="minorHAnsi" w:hAnsiTheme="minorHAnsi" w:cstheme="minorHAnsi"/>
          <w:sz w:val="24"/>
          <w:szCs w:val="24"/>
        </w:rPr>
        <w:t xml:space="preserve">  line  at locs 123-127 and (4) 765 </w:t>
      </w:r>
      <w:proofErr w:type="spellStart"/>
      <w:r w:rsidR="001251A1">
        <w:rPr>
          <w:rFonts w:asciiTheme="minorHAnsi" w:hAnsiTheme="minorHAnsi" w:cstheme="minorHAnsi"/>
          <w:sz w:val="24"/>
          <w:szCs w:val="24"/>
        </w:rPr>
        <w:t>Kv</w:t>
      </w:r>
      <w:proofErr w:type="spellEnd"/>
      <w:r w:rsidR="001251A1">
        <w:rPr>
          <w:rFonts w:asciiTheme="minorHAnsi" w:hAnsiTheme="minorHAnsi" w:cstheme="minorHAnsi"/>
          <w:sz w:val="24"/>
          <w:szCs w:val="24"/>
        </w:rPr>
        <w:t xml:space="preserve"> D/c Nellore</w:t>
      </w:r>
      <w:r w:rsidR="009D3185">
        <w:rPr>
          <w:rFonts w:asciiTheme="minorHAnsi" w:hAnsiTheme="minorHAnsi" w:cstheme="minorHAnsi"/>
          <w:sz w:val="24"/>
          <w:szCs w:val="24"/>
        </w:rPr>
        <w:t xml:space="preserve"> </w:t>
      </w:r>
      <w:r w:rsidR="001251A1">
        <w:rPr>
          <w:rFonts w:asciiTheme="minorHAnsi" w:hAnsiTheme="minorHAnsi" w:cstheme="minorHAnsi"/>
          <w:sz w:val="24"/>
          <w:szCs w:val="24"/>
        </w:rPr>
        <w:t xml:space="preserve">PS -Kurnool at locs 134-138 </w:t>
      </w:r>
      <w:r w:rsidR="00562D2B" w:rsidRPr="00F847E6">
        <w:rPr>
          <w:rFonts w:asciiTheme="minorHAnsi" w:hAnsiTheme="minorHAnsi" w:cstheme="minorHAnsi"/>
          <w:snapToGrid w:val="0"/>
          <w:sz w:val="24"/>
          <w:szCs w:val="24"/>
        </w:rPr>
        <w:t xml:space="preserve">and transporting of dismantled materials to designated </w:t>
      </w:r>
      <w:r w:rsidR="001251A1">
        <w:rPr>
          <w:rFonts w:asciiTheme="minorHAnsi" w:hAnsiTheme="minorHAnsi" w:cstheme="minorHAnsi"/>
          <w:snapToGrid w:val="0"/>
          <w:sz w:val="24"/>
          <w:szCs w:val="24"/>
        </w:rPr>
        <w:t xml:space="preserve"> </w:t>
      </w:r>
      <w:r w:rsidR="00562D2B" w:rsidRPr="00F847E6">
        <w:rPr>
          <w:rFonts w:asciiTheme="minorHAnsi" w:hAnsiTheme="minorHAnsi" w:cstheme="minorHAnsi"/>
          <w:snapToGrid w:val="0"/>
          <w:sz w:val="24"/>
          <w:szCs w:val="24"/>
        </w:rPr>
        <w:t xml:space="preserve">POWERGRID stores. The Employer shall arrange shut down of charged sections of existing transmission lines, if required, before carrying out destringing &amp; dismantling works as per program finalized in co-ordination with site. Appropriate safety measures along with necessary safety tools and </w:t>
      </w:r>
      <w:proofErr w:type="spellStart"/>
      <w:r w:rsidR="00562D2B" w:rsidRPr="00F847E6">
        <w:rPr>
          <w:rFonts w:asciiTheme="minorHAnsi" w:hAnsiTheme="minorHAnsi" w:cstheme="minorHAnsi"/>
          <w:snapToGrid w:val="0"/>
          <w:sz w:val="24"/>
          <w:szCs w:val="24"/>
        </w:rPr>
        <w:t>equipments</w:t>
      </w:r>
      <w:proofErr w:type="spellEnd"/>
      <w:r w:rsidR="00562D2B" w:rsidRPr="00F847E6">
        <w:rPr>
          <w:rFonts w:asciiTheme="minorHAnsi" w:hAnsiTheme="minorHAnsi" w:cstheme="minorHAnsi"/>
          <w:snapToGrid w:val="0"/>
          <w:sz w:val="24"/>
          <w:szCs w:val="24"/>
        </w:rPr>
        <w:t xml:space="preserve"> to carry out destringing and stringing operations under the above conditions including mechanical/ structural safety of the towers shall be the responsibility of the contractor. The entire quantity of dismantled line materials viz. tower parts, conductor, </w:t>
      </w:r>
      <w:proofErr w:type="spellStart"/>
      <w:r w:rsidR="00562D2B" w:rsidRPr="00F847E6">
        <w:rPr>
          <w:rFonts w:asciiTheme="minorHAnsi" w:hAnsiTheme="minorHAnsi" w:cstheme="minorHAnsi"/>
          <w:snapToGrid w:val="0"/>
          <w:sz w:val="24"/>
          <w:szCs w:val="24"/>
        </w:rPr>
        <w:t>earthwire</w:t>
      </w:r>
      <w:proofErr w:type="spellEnd"/>
      <w:r w:rsidR="00562D2B" w:rsidRPr="00F847E6">
        <w:rPr>
          <w:rFonts w:asciiTheme="minorHAnsi" w:hAnsiTheme="minorHAnsi" w:cstheme="minorHAnsi"/>
          <w:snapToGrid w:val="0"/>
          <w:sz w:val="24"/>
          <w:szCs w:val="24"/>
        </w:rPr>
        <w:t xml:space="preserve">, </w:t>
      </w:r>
      <w:r w:rsidR="00E8466B">
        <w:rPr>
          <w:rFonts w:asciiTheme="minorHAnsi" w:hAnsiTheme="minorHAnsi" w:cstheme="minorHAnsi"/>
          <w:snapToGrid w:val="0"/>
          <w:sz w:val="24"/>
          <w:szCs w:val="24"/>
        </w:rPr>
        <w:t>OPGW ,</w:t>
      </w:r>
      <w:r w:rsidR="00562D2B" w:rsidRPr="00F847E6">
        <w:rPr>
          <w:rFonts w:asciiTheme="minorHAnsi" w:hAnsiTheme="minorHAnsi" w:cstheme="minorHAnsi"/>
          <w:snapToGrid w:val="0"/>
          <w:sz w:val="24"/>
          <w:szCs w:val="24"/>
        </w:rPr>
        <w:t xml:space="preserve"> hardware </w:t>
      </w:r>
      <w:r w:rsidR="00562D2B" w:rsidRPr="00F847E6">
        <w:rPr>
          <w:rFonts w:asciiTheme="minorHAnsi" w:hAnsiTheme="minorHAnsi" w:cstheme="minorHAnsi"/>
          <w:snapToGrid w:val="0"/>
          <w:sz w:val="24"/>
          <w:szCs w:val="24"/>
        </w:rPr>
        <w:lastRenderedPageBreak/>
        <w:t>fittings, insulators and conductor,</w:t>
      </w:r>
      <w:r w:rsidR="00AA09A8" w:rsidRPr="00F847E6">
        <w:rPr>
          <w:rFonts w:asciiTheme="minorHAnsi" w:hAnsiTheme="minorHAnsi" w:cstheme="minorHAnsi"/>
          <w:snapToGrid w:val="0"/>
          <w:sz w:val="24"/>
          <w:szCs w:val="24"/>
        </w:rPr>
        <w:t xml:space="preserve"> </w:t>
      </w:r>
      <w:proofErr w:type="spellStart"/>
      <w:r w:rsidR="00562D2B" w:rsidRPr="00F847E6">
        <w:rPr>
          <w:rFonts w:asciiTheme="minorHAnsi" w:hAnsiTheme="minorHAnsi" w:cstheme="minorHAnsi"/>
          <w:snapToGrid w:val="0"/>
          <w:sz w:val="24"/>
          <w:szCs w:val="24"/>
        </w:rPr>
        <w:t>earthwire</w:t>
      </w:r>
      <w:proofErr w:type="spellEnd"/>
      <w:r w:rsidR="009D3185">
        <w:rPr>
          <w:rFonts w:asciiTheme="minorHAnsi" w:hAnsiTheme="minorHAnsi" w:cstheme="minorHAnsi"/>
          <w:snapToGrid w:val="0"/>
          <w:sz w:val="24"/>
          <w:szCs w:val="24"/>
        </w:rPr>
        <w:t xml:space="preserve"> &amp; OPGW </w:t>
      </w:r>
      <w:r w:rsidR="00562D2B" w:rsidRPr="00F847E6">
        <w:rPr>
          <w:rFonts w:asciiTheme="minorHAnsi" w:hAnsiTheme="minorHAnsi" w:cstheme="minorHAnsi"/>
          <w:snapToGrid w:val="0"/>
          <w:sz w:val="24"/>
          <w:szCs w:val="24"/>
        </w:rPr>
        <w:t xml:space="preserve">  accessories removed from the existing line shall be transported to the designated POWERGRID stores by the contractor at his own cost. The Bidder shall submit his offer taking into consideration transportation cost of the dismantled material.</w:t>
      </w:r>
    </w:p>
    <w:p w14:paraId="12B542CC" w14:textId="77777777" w:rsidR="00E91C39" w:rsidRPr="00F847E6" w:rsidRDefault="00E91C39" w:rsidP="00AA09A8">
      <w:pPr>
        <w:pStyle w:val="ListParagraph"/>
        <w:tabs>
          <w:tab w:val="left" w:pos="1128"/>
          <w:tab w:val="left" w:pos="1701"/>
          <w:tab w:val="left" w:pos="2279"/>
        </w:tabs>
        <w:spacing w:after="0" w:line="240" w:lineRule="auto"/>
        <w:ind w:left="1486"/>
        <w:jc w:val="both"/>
        <w:rPr>
          <w:rFonts w:asciiTheme="minorHAnsi" w:hAnsiTheme="minorHAnsi" w:cstheme="minorHAnsi"/>
          <w:snapToGrid w:val="0"/>
          <w:sz w:val="24"/>
          <w:szCs w:val="24"/>
        </w:rPr>
      </w:pPr>
    </w:p>
    <w:p w14:paraId="4ED038D7" w14:textId="77777777" w:rsidR="00562D2B" w:rsidRPr="00F847E6" w:rsidRDefault="00E91C39" w:rsidP="00AA09A8">
      <w:pPr>
        <w:pStyle w:val="ListParagraph"/>
        <w:numPr>
          <w:ilvl w:val="2"/>
          <w:numId w:val="3"/>
        </w:numPr>
        <w:tabs>
          <w:tab w:val="left" w:pos="1128"/>
          <w:tab w:val="left" w:pos="1701"/>
          <w:tab w:val="left" w:pos="2279"/>
        </w:tabs>
        <w:spacing w:after="0" w:line="240" w:lineRule="auto"/>
        <w:ind w:left="1486"/>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 xml:space="preserve">      </w:t>
      </w:r>
      <w:r w:rsidR="00562D2B" w:rsidRPr="00F847E6">
        <w:rPr>
          <w:rFonts w:asciiTheme="minorHAnsi" w:hAnsiTheme="minorHAnsi" w:cstheme="minorHAnsi"/>
          <w:snapToGrid w:val="0"/>
          <w:sz w:val="24"/>
          <w:szCs w:val="24"/>
        </w:rPr>
        <w:t>The contractor shall inspect the affected stretch of transmission lines and shall accordingly devise appropriate methodology/procedure of carrying out the destringing/restringing works during detailed engineering &amp; execution stage in consultation with the site</w:t>
      </w:r>
      <w:r w:rsidRPr="00F847E6">
        <w:rPr>
          <w:rFonts w:asciiTheme="minorHAnsi" w:hAnsiTheme="minorHAnsi" w:cstheme="minorHAnsi"/>
          <w:snapToGrid w:val="0"/>
          <w:sz w:val="24"/>
          <w:szCs w:val="24"/>
        </w:rPr>
        <w:t>-</w:t>
      </w:r>
      <w:r w:rsidR="00562D2B" w:rsidRPr="00F847E6">
        <w:rPr>
          <w:rFonts w:asciiTheme="minorHAnsi" w:hAnsiTheme="minorHAnsi" w:cstheme="minorHAnsi"/>
          <w:snapToGrid w:val="0"/>
          <w:sz w:val="24"/>
          <w:szCs w:val="24"/>
        </w:rPr>
        <w:t>in</w:t>
      </w:r>
      <w:r w:rsidRPr="00F847E6">
        <w:rPr>
          <w:rFonts w:asciiTheme="minorHAnsi" w:hAnsiTheme="minorHAnsi" w:cstheme="minorHAnsi"/>
          <w:snapToGrid w:val="0"/>
          <w:sz w:val="24"/>
          <w:szCs w:val="24"/>
        </w:rPr>
        <w:t>-</w:t>
      </w:r>
      <w:r w:rsidR="00562D2B" w:rsidRPr="00F847E6">
        <w:rPr>
          <w:rFonts w:asciiTheme="minorHAnsi" w:hAnsiTheme="minorHAnsi" w:cstheme="minorHAnsi"/>
          <w:snapToGrid w:val="0"/>
          <w:sz w:val="24"/>
          <w:szCs w:val="24"/>
        </w:rPr>
        <w:t>charge.</w:t>
      </w:r>
    </w:p>
    <w:p w14:paraId="25217ACE" w14:textId="77777777" w:rsidR="00791E0A" w:rsidRPr="00F847E6" w:rsidRDefault="00791E0A" w:rsidP="00791E0A">
      <w:pPr>
        <w:pStyle w:val="ListParagraph"/>
        <w:rPr>
          <w:rFonts w:asciiTheme="minorHAnsi" w:hAnsiTheme="minorHAnsi" w:cstheme="minorHAnsi"/>
          <w:snapToGrid w:val="0"/>
          <w:sz w:val="24"/>
          <w:szCs w:val="24"/>
        </w:rPr>
      </w:pPr>
    </w:p>
    <w:p w14:paraId="063A8E23" w14:textId="11863978" w:rsidR="00791E0A" w:rsidRPr="006E0F94" w:rsidRDefault="00791E0A" w:rsidP="0034557C">
      <w:pPr>
        <w:pStyle w:val="ListParagraph"/>
        <w:numPr>
          <w:ilvl w:val="2"/>
          <w:numId w:val="3"/>
        </w:numPr>
        <w:tabs>
          <w:tab w:val="left" w:pos="1530"/>
          <w:tab w:val="left" w:pos="1701"/>
          <w:tab w:val="left" w:pos="2279"/>
        </w:tabs>
        <w:spacing w:after="0"/>
        <w:jc w:val="both"/>
        <w:rPr>
          <w:rFonts w:asciiTheme="minorHAnsi" w:hAnsiTheme="minorHAnsi" w:cstheme="minorHAnsi"/>
          <w:sz w:val="24"/>
          <w:szCs w:val="24"/>
        </w:rPr>
      </w:pPr>
      <w:r w:rsidRPr="006E0F94">
        <w:rPr>
          <w:rFonts w:asciiTheme="minorHAnsi" w:hAnsiTheme="minorHAnsi" w:cstheme="minorHAnsi"/>
          <w:sz w:val="24"/>
          <w:szCs w:val="24"/>
        </w:rPr>
        <w:t xml:space="preserve">The conductor removed from the existing line is envisaged for re-use/ utilization by the employer in other projects. Proper handling and safety of the conductor during de-stringing, storage at site, measurement of conductor lengths, rewinding on drums at site and safe transportation to employers </w:t>
      </w:r>
      <w:proofErr w:type="gramStart"/>
      <w:r w:rsidRPr="006E0F94">
        <w:rPr>
          <w:rFonts w:asciiTheme="minorHAnsi" w:hAnsiTheme="minorHAnsi" w:cstheme="minorHAnsi"/>
          <w:sz w:val="24"/>
          <w:szCs w:val="24"/>
        </w:rPr>
        <w:t xml:space="preserve">designated </w:t>
      </w:r>
      <w:r w:rsidR="00AA72E3">
        <w:rPr>
          <w:rFonts w:asciiTheme="minorHAnsi" w:hAnsiTheme="minorHAnsi" w:cstheme="minorHAnsi"/>
          <w:sz w:val="24"/>
          <w:szCs w:val="24"/>
        </w:rPr>
        <w:t xml:space="preserve"> Substation</w:t>
      </w:r>
      <w:proofErr w:type="gramEnd"/>
      <w:r w:rsidR="00AA72E3">
        <w:rPr>
          <w:rFonts w:asciiTheme="minorHAnsi" w:hAnsiTheme="minorHAnsi" w:cstheme="minorHAnsi"/>
          <w:sz w:val="24"/>
          <w:szCs w:val="24"/>
        </w:rPr>
        <w:t xml:space="preserve"> </w:t>
      </w:r>
      <w:r w:rsidRPr="006E0F94">
        <w:rPr>
          <w:rFonts w:asciiTheme="minorHAnsi" w:hAnsiTheme="minorHAnsi" w:cstheme="minorHAnsi"/>
          <w:sz w:val="24"/>
          <w:szCs w:val="24"/>
        </w:rPr>
        <w:t xml:space="preserve">stores along the transmission line shall be included in the scope of work. </w:t>
      </w:r>
    </w:p>
    <w:p w14:paraId="2C2C27C6" w14:textId="245DFB69" w:rsidR="001B0356" w:rsidRPr="00870B86" w:rsidRDefault="00791E0A" w:rsidP="00047069">
      <w:pPr>
        <w:pStyle w:val="ListParagraph"/>
        <w:numPr>
          <w:ilvl w:val="2"/>
          <w:numId w:val="3"/>
        </w:numPr>
        <w:tabs>
          <w:tab w:val="left" w:pos="1530"/>
          <w:tab w:val="left" w:pos="1701"/>
          <w:tab w:val="left" w:pos="2279"/>
        </w:tabs>
        <w:spacing w:after="0"/>
        <w:jc w:val="both"/>
        <w:rPr>
          <w:rFonts w:asciiTheme="minorHAnsi" w:hAnsiTheme="minorHAnsi" w:cstheme="minorHAnsi"/>
          <w:snapToGrid w:val="0"/>
          <w:sz w:val="24"/>
          <w:szCs w:val="24"/>
        </w:rPr>
      </w:pPr>
      <w:r w:rsidRPr="00870B86">
        <w:rPr>
          <w:rFonts w:asciiTheme="minorHAnsi" w:hAnsiTheme="minorHAnsi" w:cstheme="minorHAnsi"/>
          <w:sz w:val="24"/>
          <w:szCs w:val="24"/>
        </w:rPr>
        <w:t>The materials covered here under this specification shall be supplied complete in all respects, including all components, fittings and accessories which are necessary or are usual for their efficient performance and satisfactory maintenance under the various operating and atmospheric conditions</w:t>
      </w:r>
      <w:r w:rsidR="006E0F94">
        <w:rPr>
          <w:rFonts w:asciiTheme="minorHAnsi" w:hAnsiTheme="minorHAnsi" w:cstheme="minorHAnsi"/>
          <w:sz w:val="24"/>
          <w:szCs w:val="24"/>
        </w:rPr>
        <w:t>.</w:t>
      </w:r>
    </w:p>
    <w:p w14:paraId="2B08F353" w14:textId="0932EF92" w:rsidR="001B0356" w:rsidRPr="00870B86" w:rsidRDefault="001B0356" w:rsidP="00870B86">
      <w:pPr>
        <w:pStyle w:val="ListParagraph"/>
        <w:tabs>
          <w:tab w:val="left" w:pos="1128"/>
          <w:tab w:val="left" w:pos="1170"/>
          <w:tab w:val="left" w:pos="1701"/>
          <w:tab w:val="left" w:pos="2279"/>
        </w:tabs>
        <w:spacing w:after="170"/>
        <w:ind w:left="2127"/>
        <w:jc w:val="both"/>
        <w:rPr>
          <w:rFonts w:asciiTheme="minorHAnsi" w:hAnsiTheme="minorHAnsi" w:cstheme="minorHAnsi"/>
          <w:sz w:val="24"/>
          <w:szCs w:val="24"/>
        </w:rPr>
      </w:pPr>
      <w:r w:rsidRPr="00870B86">
        <w:rPr>
          <w:rFonts w:asciiTheme="minorHAnsi" w:hAnsiTheme="minorHAnsi" w:cstheme="minorHAnsi"/>
          <w:b/>
          <w:sz w:val="24"/>
          <w:szCs w:val="24"/>
        </w:rPr>
        <w:t xml:space="preserve">       </w:t>
      </w:r>
    </w:p>
    <w:p w14:paraId="116B7BB7" w14:textId="77777777" w:rsidR="00562D2B" w:rsidRPr="00F847E6" w:rsidRDefault="00562D2B" w:rsidP="00562D2B">
      <w:pPr>
        <w:numPr>
          <w:ilvl w:val="1"/>
          <w:numId w:val="3"/>
        </w:numPr>
        <w:tabs>
          <w:tab w:val="left" w:pos="1170"/>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b/>
          <w:snapToGrid w:val="0"/>
          <w:sz w:val="24"/>
          <w:szCs w:val="24"/>
        </w:rPr>
        <w:t>Details of Transmission Line Routes and Terrain</w:t>
      </w:r>
    </w:p>
    <w:p w14:paraId="6375D6AC" w14:textId="77777777" w:rsidR="00562D2B" w:rsidRPr="00F847E6" w:rsidRDefault="00562D2B" w:rsidP="00562D2B">
      <w:pPr>
        <w:tabs>
          <w:tab w:val="left" w:pos="1170"/>
          <w:tab w:val="left" w:pos="1701"/>
          <w:tab w:val="left" w:pos="2279"/>
        </w:tabs>
        <w:spacing w:after="170"/>
        <w:ind w:left="1170"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t>The detailed survey shall be carried out using Total stations along the approved route alignment. As an alternative, the contractor may also use ALTM (Airborne Laser Terrain Modeling) techniques of equal or better accuracy for the detailed survey.</w:t>
      </w:r>
    </w:p>
    <w:p w14:paraId="3AB9715B" w14:textId="64C54676" w:rsidR="00562D2B" w:rsidRPr="00F847E6" w:rsidRDefault="00562D2B" w:rsidP="00562D2B">
      <w:pPr>
        <w:tabs>
          <w:tab w:val="left" w:pos="1170"/>
          <w:tab w:val="left" w:pos="1701"/>
          <w:tab w:val="left" w:pos="2279"/>
        </w:tabs>
        <w:spacing w:after="170"/>
        <w:ind w:left="1170" w:hanging="1134"/>
        <w:jc w:val="both"/>
        <w:rPr>
          <w:rFonts w:asciiTheme="minorHAnsi" w:hAnsiTheme="minorHAnsi" w:cstheme="minorHAnsi"/>
          <w:snapToGrid w:val="0"/>
          <w:sz w:val="24"/>
          <w:szCs w:val="24"/>
        </w:rPr>
      </w:pPr>
      <w:r w:rsidRPr="00F847E6">
        <w:rPr>
          <w:rFonts w:asciiTheme="minorHAnsi" w:hAnsiTheme="minorHAnsi" w:cstheme="minorHAnsi"/>
          <w:sz w:val="24"/>
          <w:szCs w:val="24"/>
        </w:rPr>
        <w:tab/>
        <w:t xml:space="preserve">Quantity of </w:t>
      </w:r>
      <w:r w:rsidRPr="00F847E6">
        <w:rPr>
          <w:rFonts w:asciiTheme="minorHAnsi" w:hAnsiTheme="minorHAnsi" w:cstheme="minorHAnsi"/>
          <w:snapToGrid w:val="0"/>
          <w:sz w:val="24"/>
          <w:szCs w:val="24"/>
        </w:rPr>
        <w:t xml:space="preserve">detailed survey including route alignment, profiling, tower structure spotting, optimization of tower structure locations, soil resistivity measurement </w:t>
      </w:r>
      <w:r w:rsidRPr="00F847E6">
        <w:rPr>
          <w:rFonts w:asciiTheme="minorHAnsi" w:hAnsiTheme="minorHAnsi" w:cstheme="minorHAnsi"/>
          <w:sz w:val="24"/>
          <w:szCs w:val="24"/>
        </w:rPr>
        <w:t xml:space="preserve">&amp; </w:t>
      </w:r>
      <w:r w:rsidRPr="00F847E6">
        <w:rPr>
          <w:rFonts w:asciiTheme="minorHAnsi" w:hAnsiTheme="minorHAnsi" w:cstheme="minorHAnsi"/>
          <w:snapToGrid w:val="0"/>
          <w:sz w:val="24"/>
          <w:szCs w:val="24"/>
        </w:rPr>
        <w:t>geotechnical investigation</w:t>
      </w:r>
      <w:r w:rsidRPr="00F847E6">
        <w:rPr>
          <w:rFonts w:asciiTheme="minorHAnsi" w:hAnsiTheme="minorHAnsi" w:cstheme="minorHAnsi"/>
          <w:sz w:val="24"/>
          <w:szCs w:val="24"/>
        </w:rPr>
        <w:t xml:space="preserve"> etc. </w:t>
      </w:r>
      <w:r w:rsidRPr="00F847E6">
        <w:rPr>
          <w:rFonts w:asciiTheme="minorHAnsi" w:hAnsiTheme="minorHAnsi" w:cstheme="minorHAnsi"/>
          <w:snapToGrid w:val="0"/>
          <w:sz w:val="24"/>
          <w:szCs w:val="24"/>
        </w:rPr>
        <w:t>of lines have been indicated in the BPS.</w:t>
      </w:r>
    </w:p>
    <w:p w14:paraId="773E86F9" w14:textId="77777777" w:rsidR="00562D2B" w:rsidRDefault="00562D2B" w:rsidP="00562D2B">
      <w:pPr>
        <w:numPr>
          <w:ilvl w:val="2"/>
          <w:numId w:val="3"/>
        </w:numPr>
        <w:tabs>
          <w:tab w:val="left" w:pos="1170"/>
          <w:tab w:val="left" w:pos="1701"/>
          <w:tab w:val="left" w:pos="2279"/>
        </w:tabs>
        <w:ind w:left="1170" w:hanging="81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 xml:space="preserve">Bidders may visit the line route to acquaint themselves with terrain conditions and associated details of the proposed transmission lines. For this </w:t>
      </w:r>
      <w:proofErr w:type="gramStart"/>
      <w:r w:rsidRPr="00F847E6">
        <w:rPr>
          <w:rFonts w:asciiTheme="minorHAnsi" w:hAnsiTheme="minorHAnsi" w:cstheme="minorHAnsi"/>
          <w:snapToGrid w:val="0"/>
          <w:sz w:val="24"/>
          <w:szCs w:val="24"/>
        </w:rPr>
        <w:t>purpose</w:t>
      </w:r>
      <w:proofErr w:type="gramEnd"/>
      <w:r w:rsidRPr="00F847E6">
        <w:rPr>
          <w:rFonts w:asciiTheme="minorHAnsi" w:hAnsiTheme="minorHAnsi" w:cstheme="minorHAnsi"/>
          <w:snapToGrid w:val="0"/>
          <w:sz w:val="24"/>
          <w:szCs w:val="24"/>
        </w:rPr>
        <w:t xml:space="preserve"> they are requested to contact the following address:</w:t>
      </w:r>
    </w:p>
    <w:p w14:paraId="2FE56457" w14:textId="77777777" w:rsidR="005B1604" w:rsidRDefault="005B1604" w:rsidP="005B1604">
      <w:pPr>
        <w:tabs>
          <w:tab w:val="left" w:pos="1170"/>
          <w:tab w:val="left" w:pos="1701"/>
          <w:tab w:val="left" w:pos="2279"/>
        </w:tabs>
        <w:ind w:left="1170"/>
        <w:jc w:val="both"/>
        <w:rPr>
          <w:rFonts w:asciiTheme="minorHAnsi" w:hAnsiTheme="minorHAnsi" w:cstheme="minorHAnsi"/>
          <w:snapToGrid w:val="0"/>
          <w:sz w:val="24"/>
          <w:szCs w:val="24"/>
        </w:rPr>
      </w:pPr>
    </w:p>
    <w:p w14:paraId="7CA4FC8A" w14:textId="6C369C04" w:rsidR="005B1604" w:rsidRDefault="001251A1" w:rsidP="005B1604">
      <w:pPr>
        <w:tabs>
          <w:tab w:val="left" w:pos="1170"/>
          <w:tab w:val="left" w:pos="1701"/>
          <w:tab w:val="left" w:pos="2279"/>
        </w:tabs>
        <w:ind w:left="1170"/>
        <w:jc w:val="both"/>
        <w:rPr>
          <w:rFonts w:asciiTheme="minorHAnsi" w:hAnsiTheme="minorHAnsi" w:cstheme="minorHAnsi"/>
          <w:snapToGrid w:val="0"/>
          <w:sz w:val="24"/>
          <w:szCs w:val="24"/>
        </w:rPr>
      </w:pPr>
      <w:r>
        <w:rPr>
          <w:rFonts w:asciiTheme="minorHAnsi" w:hAnsiTheme="minorHAnsi" w:cstheme="minorHAnsi"/>
          <w:snapToGrid w:val="0"/>
          <w:sz w:val="24"/>
          <w:szCs w:val="24"/>
        </w:rPr>
        <w:t xml:space="preserve">K.P </w:t>
      </w:r>
      <w:proofErr w:type="gramStart"/>
      <w:r>
        <w:rPr>
          <w:rFonts w:asciiTheme="minorHAnsi" w:hAnsiTheme="minorHAnsi" w:cstheme="minorHAnsi"/>
          <w:snapToGrid w:val="0"/>
          <w:sz w:val="24"/>
          <w:szCs w:val="24"/>
        </w:rPr>
        <w:t xml:space="preserve">RAO </w:t>
      </w:r>
      <w:r w:rsidR="005B1604">
        <w:rPr>
          <w:rFonts w:asciiTheme="minorHAnsi" w:hAnsiTheme="minorHAnsi" w:cstheme="minorHAnsi"/>
          <w:snapToGrid w:val="0"/>
          <w:sz w:val="24"/>
          <w:szCs w:val="24"/>
        </w:rPr>
        <w:t>,</w:t>
      </w:r>
      <w:r>
        <w:rPr>
          <w:rFonts w:asciiTheme="minorHAnsi" w:hAnsiTheme="minorHAnsi" w:cstheme="minorHAnsi"/>
          <w:snapToGrid w:val="0"/>
          <w:sz w:val="24"/>
          <w:szCs w:val="24"/>
        </w:rPr>
        <w:t>GM</w:t>
      </w:r>
      <w:proofErr w:type="gramEnd"/>
      <w:r w:rsidR="00E8466B">
        <w:rPr>
          <w:rFonts w:asciiTheme="minorHAnsi" w:hAnsiTheme="minorHAnsi" w:cstheme="minorHAnsi"/>
          <w:snapToGrid w:val="0"/>
          <w:sz w:val="24"/>
          <w:szCs w:val="24"/>
        </w:rPr>
        <w:t>-STATION I/C</w:t>
      </w:r>
    </w:p>
    <w:p w14:paraId="359D7ECD" w14:textId="77777777" w:rsidR="00421BCC" w:rsidRDefault="00421BCC" w:rsidP="00421BCC">
      <w:pPr>
        <w:tabs>
          <w:tab w:val="left" w:pos="1170"/>
          <w:tab w:val="left" w:pos="1701"/>
          <w:tab w:val="left" w:pos="2279"/>
        </w:tabs>
        <w:jc w:val="both"/>
        <w:rPr>
          <w:rFonts w:asciiTheme="minorHAnsi" w:hAnsiTheme="minorHAnsi" w:cstheme="minorHAnsi"/>
          <w:b/>
          <w:snapToGrid w:val="0"/>
          <w:sz w:val="24"/>
          <w:szCs w:val="24"/>
        </w:rPr>
      </w:pPr>
      <w:r>
        <w:rPr>
          <w:rFonts w:asciiTheme="minorHAnsi" w:hAnsiTheme="minorHAnsi" w:cstheme="minorHAnsi"/>
          <w:b/>
          <w:snapToGrid w:val="0"/>
          <w:sz w:val="24"/>
          <w:szCs w:val="24"/>
        </w:rPr>
        <w:tab/>
      </w:r>
      <w:r w:rsidRPr="00F847E6">
        <w:rPr>
          <w:rFonts w:asciiTheme="minorHAnsi" w:hAnsiTheme="minorHAnsi" w:cstheme="minorHAnsi"/>
          <w:b/>
          <w:snapToGrid w:val="0"/>
          <w:sz w:val="24"/>
          <w:szCs w:val="24"/>
        </w:rPr>
        <w:t>POWER GRID CORPORATION OF INDIA LTD.</w:t>
      </w:r>
    </w:p>
    <w:p w14:paraId="7616450D" w14:textId="0A9BEFDB" w:rsidR="00421BCC" w:rsidRDefault="00421BCC" w:rsidP="00421BCC">
      <w:pPr>
        <w:tabs>
          <w:tab w:val="left" w:pos="1170"/>
          <w:tab w:val="left" w:pos="1701"/>
          <w:tab w:val="left" w:pos="2279"/>
        </w:tabs>
        <w:jc w:val="both"/>
        <w:rPr>
          <w:rFonts w:asciiTheme="minorHAnsi" w:hAnsiTheme="minorHAnsi" w:cstheme="minorHAnsi"/>
          <w:b/>
          <w:snapToGrid w:val="0"/>
          <w:sz w:val="24"/>
          <w:szCs w:val="24"/>
        </w:rPr>
      </w:pPr>
      <w:r>
        <w:rPr>
          <w:rFonts w:asciiTheme="minorHAnsi" w:hAnsiTheme="minorHAnsi" w:cstheme="minorHAnsi"/>
          <w:b/>
          <w:snapToGrid w:val="0"/>
          <w:sz w:val="24"/>
          <w:szCs w:val="24"/>
        </w:rPr>
        <w:tab/>
      </w:r>
      <w:r w:rsidR="005B1604">
        <w:rPr>
          <w:rFonts w:asciiTheme="minorHAnsi" w:hAnsiTheme="minorHAnsi" w:cstheme="minorHAnsi"/>
          <w:b/>
          <w:snapToGrid w:val="0"/>
          <w:sz w:val="24"/>
          <w:szCs w:val="24"/>
        </w:rPr>
        <w:t>Southern</w:t>
      </w:r>
      <w:r w:rsidR="006E0F94">
        <w:rPr>
          <w:rFonts w:asciiTheme="minorHAnsi" w:hAnsiTheme="minorHAnsi" w:cstheme="minorHAnsi"/>
          <w:b/>
          <w:snapToGrid w:val="0"/>
          <w:sz w:val="24"/>
          <w:szCs w:val="24"/>
        </w:rPr>
        <w:t xml:space="preserve"> </w:t>
      </w:r>
      <w:r w:rsidRPr="00F847E6">
        <w:rPr>
          <w:rFonts w:asciiTheme="minorHAnsi" w:hAnsiTheme="minorHAnsi" w:cstheme="minorHAnsi"/>
          <w:b/>
          <w:snapToGrid w:val="0"/>
          <w:sz w:val="24"/>
          <w:szCs w:val="24"/>
        </w:rPr>
        <w:t>Region Transmission System-</w:t>
      </w:r>
      <w:r w:rsidR="005B1604">
        <w:rPr>
          <w:rFonts w:asciiTheme="minorHAnsi" w:hAnsiTheme="minorHAnsi" w:cstheme="minorHAnsi"/>
          <w:b/>
          <w:snapToGrid w:val="0"/>
          <w:sz w:val="24"/>
          <w:szCs w:val="24"/>
        </w:rPr>
        <w:t>1</w:t>
      </w:r>
    </w:p>
    <w:p w14:paraId="2F3C0DF1" w14:textId="77777777" w:rsidR="001251A1" w:rsidRDefault="00421BCC" w:rsidP="005B1604">
      <w:pPr>
        <w:tabs>
          <w:tab w:val="left" w:pos="1170"/>
          <w:tab w:val="left" w:pos="1701"/>
          <w:tab w:val="left" w:pos="2279"/>
        </w:tabs>
        <w:jc w:val="both"/>
        <w:rPr>
          <w:rFonts w:asciiTheme="minorHAnsi" w:hAnsiTheme="minorHAnsi" w:cstheme="minorHAnsi"/>
          <w:b/>
          <w:snapToGrid w:val="0"/>
          <w:sz w:val="24"/>
          <w:szCs w:val="24"/>
        </w:rPr>
      </w:pPr>
      <w:r>
        <w:rPr>
          <w:rFonts w:asciiTheme="minorHAnsi" w:hAnsiTheme="minorHAnsi" w:cstheme="minorHAnsi"/>
          <w:b/>
          <w:snapToGrid w:val="0"/>
          <w:sz w:val="24"/>
          <w:szCs w:val="24"/>
        </w:rPr>
        <w:tab/>
      </w:r>
      <w:r w:rsidR="001251A1">
        <w:rPr>
          <w:rFonts w:asciiTheme="minorHAnsi" w:hAnsiTheme="minorHAnsi" w:cstheme="minorHAnsi"/>
          <w:b/>
          <w:snapToGrid w:val="0"/>
          <w:sz w:val="24"/>
          <w:szCs w:val="24"/>
        </w:rPr>
        <w:t xml:space="preserve">NELLORE </w:t>
      </w:r>
      <w:proofErr w:type="gramStart"/>
      <w:r w:rsidR="001251A1">
        <w:rPr>
          <w:rFonts w:asciiTheme="minorHAnsi" w:hAnsiTheme="minorHAnsi" w:cstheme="minorHAnsi"/>
          <w:b/>
          <w:snapToGrid w:val="0"/>
          <w:sz w:val="24"/>
          <w:szCs w:val="24"/>
        </w:rPr>
        <w:t>SS,MANUBOLU</w:t>
      </w:r>
      <w:proofErr w:type="gramEnd"/>
      <w:r w:rsidR="001251A1">
        <w:rPr>
          <w:rFonts w:asciiTheme="minorHAnsi" w:hAnsiTheme="minorHAnsi" w:cstheme="minorHAnsi"/>
          <w:b/>
          <w:snapToGrid w:val="0"/>
          <w:sz w:val="24"/>
          <w:szCs w:val="24"/>
        </w:rPr>
        <w:t>,</w:t>
      </w:r>
    </w:p>
    <w:p w14:paraId="3925C713" w14:textId="77777777" w:rsidR="00F9702A" w:rsidRDefault="001251A1" w:rsidP="005B1604">
      <w:pPr>
        <w:tabs>
          <w:tab w:val="left" w:pos="1170"/>
          <w:tab w:val="left" w:pos="1701"/>
          <w:tab w:val="left" w:pos="2279"/>
        </w:tabs>
        <w:jc w:val="both"/>
        <w:rPr>
          <w:rFonts w:asciiTheme="minorHAnsi" w:hAnsiTheme="minorHAnsi" w:cstheme="minorHAnsi"/>
          <w:b/>
          <w:snapToGrid w:val="0"/>
          <w:sz w:val="24"/>
          <w:szCs w:val="24"/>
        </w:rPr>
      </w:pPr>
      <w:r>
        <w:rPr>
          <w:rFonts w:asciiTheme="minorHAnsi" w:hAnsiTheme="minorHAnsi" w:cstheme="minorHAnsi"/>
          <w:b/>
          <w:snapToGrid w:val="0"/>
          <w:sz w:val="24"/>
          <w:szCs w:val="24"/>
        </w:rPr>
        <w:t xml:space="preserve">                      Sri POTTI SRIRAMULU </w:t>
      </w:r>
      <w:proofErr w:type="gramStart"/>
      <w:r>
        <w:rPr>
          <w:rFonts w:asciiTheme="minorHAnsi" w:hAnsiTheme="minorHAnsi" w:cstheme="minorHAnsi"/>
          <w:b/>
          <w:snapToGrid w:val="0"/>
          <w:sz w:val="24"/>
          <w:szCs w:val="24"/>
        </w:rPr>
        <w:t>Dist.</w:t>
      </w:r>
      <w:r w:rsidR="005B1604">
        <w:rPr>
          <w:rFonts w:asciiTheme="minorHAnsi" w:hAnsiTheme="minorHAnsi" w:cstheme="minorHAnsi"/>
          <w:b/>
          <w:snapToGrid w:val="0"/>
          <w:sz w:val="24"/>
          <w:szCs w:val="24"/>
        </w:rPr>
        <w:t xml:space="preserve"> ,</w:t>
      </w:r>
      <w:proofErr w:type="gramEnd"/>
    </w:p>
    <w:p w14:paraId="4F9F8CD1" w14:textId="30B2AEC9" w:rsidR="005B1604" w:rsidRDefault="00F9702A" w:rsidP="005B1604">
      <w:pPr>
        <w:tabs>
          <w:tab w:val="left" w:pos="1170"/>
          <w:tab w:val="left" w:pos="1701"/>
          <w:tab w:val="left" w:pos="2279"/>
        </w:tabs>
        <w:jc w:val="both"/>
        <w:rPr>
          <w:rFonts w:asciiTheme="minorHAnsi" w:hAnsiTheme="minorHAnsi" w:cstheme="minorHAnsi"/>
          <w:b/>
          <w:snapToGrid w:val="0"/>
          <w:sz w:val="24"/>
          <w:szCs w:val="24"/>
        </w:rPr>
      </w:pPr>
      <w:r>
        <w:rPr>
          <w:rFonts w:asciiTheme="minorHAnsi" w:hAnsiTheme="minorHAnsi" w:cstheme="minorHAnsi"/>
          <w:b/>
          <w:snapToGrid w:val="0"/>
          <w:sz w:val="24"/>
          <w:szCs w:val="24"/>
        </w:rPr>
        <w:t xml:space="preserve">                      </w:t>
      </w:r>
      <w:proofErr w:type="spellStart"/>
      <w:r w:rsidR="005B1604">
        <w:rPr>
          <w:rFonts w:asciiTheme="minorHAnsi" w:hAnsiTheme="minorHAnsi" w:cstheme="minorHAnsi"/>
          <w:b/>
          <w:snapToGrid w:val="0"/>
          <w:sz w:val="24"/>
          <w:szCs w:val="24"/>
        </w:rPr>
        <w:t>Andhrapradesh</w:t>
      </w:r>
      <w:proofErr w:type="spellEnd"/>
      <w:r w:rsidR="005B1604">
        <w:rPr>
          <w:rFonts w:asciiTheme="minorHAnsi" w:hAnsiTheme="minorHAnsi" w:cstheme="minorHAnsi"/>
          <w:b/>
          <w:snapToGrid w:val="0"/>
          <w:sz w:val="24"/>
          <w:szCs w:val="24"/>
        </w:rPr>
        <w:t xml:space="preserve"> </w:t>
      </w:r>
      <w:bookmarkStart w:id="1" w:name="_Hlk70950199"/>
    </w:p>
    <w:p w14:paraId="647484A4" w14:textId="44454349" w:rsidR="005B1604" w:rsidRDefault="005B1604" w:rsidP="005B1604">
      <w:pPr>
        <w:tabs>
          <w:tab w:val="left" w:pos="1170"/>
          <w:tab w:val="left" w:pos="1701"/>
          <w:tab w:val="left" w:pos="2279"/>
        </w:tabs>
        <w:jc w:val="both"/>
        <w:rPr>
          <w:rFonts w:asciiTheme="minorHAnsi" w:hAnsiTheme="minorHAnsi" w:cstheme="minorHAnsi"/>
          <w:b/>
          <w:snapToGrid w:val="0"/>
          <w:sz w:val="24"/>
          <w:szCs w:val="24"/>
        </w:rPr>
      </w:pPr>
      <w:r>
        <w:rPr>
          <w:rFonts w:asciiTheme="minorHAnsi" w:hAnsiTheme="minorHAnsi" w:cstheme="minorHAnsi"/>
          <w:b/>
          <w:snapToGrid w:val="0"/>
          <w:sz w:val="24"/>
          <w:szCs w:val="24"/>
        </w:rPr>
        <w:t xml:space="preserve">     </w:t>
      </w:r>
    </w:p>
    <w:p w14:paraId="2AECEC46" w14:textId="0E87B3EC" w:rsidR="00870B86" w:rsidRPr="00870B86" w:rsidRDefault="005B1604" w:rsidP="005B1604">
      <w:pPr>
        <w:tabs>
          <w:tab w:val="left" w:pos="1170"/>
          <w:tab w:val="left" w:pos="1701"/>
          <w:tab w:val="left" w:pos="2279"/>
        </w:tabs>
        <w:jc w:val="both"/>
        <w:rPr>
          <w:rFonts w:asciiTheme="minorHAnsi" w:hAnsiTheme="minorHAnsi" w:cstheme="minorHAnsi"/>
          <w:bCs/>
          <w:snapToGrid w:val="0"/>
          <w:sz w:val="24"/>
          <w:szCs w:val="24"/>
        </w:rPr>
      </w:pPr>
      <w:r>
        <w:rPr>
          <w:rFonts w:asciiTheme="minorHAnsi" w:hAnsiTheme="minorHAnsi" w:cstheme="minorHAnsi"/>
          <w:b/>
          <w:snapToGrid w:val="0"/>
          <w:sz w:val="24"/>
          <w:szCs w:val="24"/>
        </w:rPr>
        <w:t xml:space="preserve">                      Qualification</w:t>
      </w:r>
      <w:r w:rsidR="00C53416">
        <w:rPr>
          <w:rFonts w:asciiTheme="minorHAnsi" w:hAnsiTheme="minorHAnsi" w:cstheme="minorHAnsi"/>
          <w:b/>
          <w:snapToGrid w:val="0"/>
          <w:sz w:val="24"/>
          <w:szCs w:val="24"/>
        </w:rPr>
        <w:t xml:space="preserve"> </w:t>
      </w:r>
      <w:proofErr w:type="gramStart"/>
      <w:r w:rsidR="00C53416">
        <w:rPr>
          <w:rFonts w:asciiTheme="minorHAnsi" w:hAnsiTheme="minorHAnsi" w:cstheme="minorHAnsi"/>
          <w:b/>
          <w:snapToGrid w:val="0"/>
          <w:sz w:val="24"/>
          <w:szCs w:val="24"/>
        </w:rPr>
        <w:t>Requirements</w:t>
      </w:r>
      <w:r w:rsidR="00870B86">
        <w:rPr>
          <w:rFonts w:asciiTheme="minorHAnsi" w:hAnsiTheme="minorHAnsi" w:cstheme="minorHAnsi"/>
          <w:b/>
          <w:snapToGrid w:val="0"/>
          <w:sz w:val="24"/>
          <w:szCs w:val="24"/>
        </w:rPr>
        <w:t xml:space="preserve"> :</w:t>
      </w:r>
      <w:proofErr w:type="gramEnd"/>
      <w:r w:rsidR="00870B86">
        <w:rPr>
          <w:rFonts w:asciiTheme="minorHAnsi" w:hAnsiTheme="minorHAnsi" w:cstheme="minorHAnsi"/>
          <w:b/>
          <w:snapToGrid w:val="0"/>
          <w:sz w:val="24"/>
          <w:szCs w:val="24"/>
        </w:rPr>
        <w:t xml:space="preserve"> </w:t>
      </w:r>
      <w:r w:rsidR="00870B86" w:rsidRPr="00870B86">
        <w:rPr>
          <w:rFonts w:asciiTheme="minorHAnsi" w:hAnsiTheme="minorHAnsi" w:cstheme="minorHAnsi"/>
          <w:bCs/>
          <w:snapToGrid w:val="0"/>
          <w:sz w:val="24"/>
          <w:szCs w:val="24"/>
        </w:rPr>
        <w:t xml:space="preserve">Separate QR for transmission line diversion works   </w:t>
      </w:r>
    </w:p>
    <w:p w14:paraId="44ECBAA1" w14:textId="793085B7" w:rsidR="00421BCC" w:rsidRPr="00870B86" w:rsidRDefault="00870B86" w:rsidP="00870B86">
      <w:pPr>
        <w:pStyle w:val="ListParagraph"/>
        <w:tabs>
          <w:tab w:val="left" w:pos="1080"/>
        </w:tabs>
        <w:ind w:left="360"/>
        <w:jc w:val="both"/>
        <w:rPr>
          <w:rFonts w:asciiTheme="minorHAnsi" w:hAnsiTheme="minorHAnsi" w:cstheme="minorHAnsi"/>
          <w:bCs/>
          <w:snapToGrid w:val="0"/>
          <w:sz w:val="24"/>
          <w:szCs w:val="24"/>
        </w:rPr>
      </w:pPr>
      <w:r w:rsidRPr="00870B86">
        <w:rPr>
          <w:rFonts w:asciiTheme="minorHAnsi" w:hAnsiTheme="minorHAnsi" w:cstheme="minorHAnsi"/>
          <w:bCs/>
          <w:snapToGrid w:val="0"/>
          <w:sz w:val="24"/>
          <w:szCs w:val="24"/>
        </w:rPr>
        <w:t xml:space="preserve">               are prepared and it is enclosed.</w:t>
      </w:r>
    </w:p>
    <w:p w14:paraId="48C08163" w14:textId="77777777" w:rsidR="00C53416" w:rsidRPr="00870B86" w:rsidRDefault="00C53416" w:rsidP="00C53416">
      <w:pPr>
        <w:pStyle w:val="ListParagraph"/>
        <w:tabs>
          <w:tab w:val="left" w:pos="1080"/>
        </w:tabs>
        <w:ind w:left="1080"/>
        <w:jc w:val="both"/>
        <w:rPr>
          <w:rFonts w:asciiTheme="minorHAnsi" w:hAnsiTheme="minorHAnsi" w:cstheme="minorHAnsi"/>
          <w:bCs/>
          <w:snapToGrid w:val="0"/>
          <w:sz w:val="24"/>
          <w:szCs w:val="24"/>
        </w:rPr>
      </w:pPr>
    </w:p>
    <w:bookmarkEnd w:id="1"/>
    <w:p w14:paraId="791E07CB" w14:textId="77777777" w:rsidR="00562D2B" w:rsidRDefault="00562D2B" w:rsidP="000D3FBB">
      <w:pPr>
        <w:pStyle w:val="ListParagraph"/>
        <w:numPr>
          <w:ilvl w:val="0"/>
          <w:numId w:val="23"/>
        </w:numPr>
        <w:tabs>
          <w:tab w:val="left" w:pos="1080"/>
        </w:tabs>
        <w:ind w:firstLine="0"/>
        <w:jc w:val="both"/>
        <w:rPr>
          <w:rFonts w:asciiTheme="minorHAnsi" w:hAnsiTheme="minorHAnsi" w:cstheme="minorHAnsi"/>
          <w:b/>
          <w:snapToGrid w:val="0"/>
          <w:sz w:val="24"/>
          <w:szCs w:val="24"/>
          <w:lang w:bidi="ar-SA"/>
        </w:rPr>
      </w:pPr>
      <w:r w:rsidRPr="00F847E6">
        <w:rPr>
          <w:rFonts w:asciiTheme="minorHAnsi" w:hAnsiTheme="minorHAnsi" w:cstheme="minorHAnsi"/>
          <w:b/>
          <w:snapToGrid w:val="0"/>
          <w:sz w:val="24"/>
          <w:szCs w:val="24"/>
        </w:rPr>
        <w:lastRenderedPageBreak/>
        <w:t>Transmission towers and Line data</w:t>
      </w:r>
    </w:p>
    <w:p w14:paraId="101DFF45" w14:textId="77777777" w:rsidR="004A59E0" w:rsidRPr="00F847E6" w:rsidRDefault="004A59E0" w:rsidP="004A59E0">
      <w:pPr>
        <w:pStyle w:val="ListParagraph"/>
        <w:tabs>
          <w:tab w:val="left" w:pos="1080"/>
        </w:tabs>
        <w:ind w:left="360"/>
        <w:jc w:val="both"/>
        <w:rPr>
          <w:rFonts w:asciiTheme="minorHAnsi" w:hAnsiTheme="minorHAnsi" w:cstheme="minorHAnsi"/>
          <w:b/>
          <w:snapToGrid w:val="0"/>
          <w:sz w:val="24"/>
          <w:szCs w:val="24"/>
          <w:lang w:bidi="ar-SA"/>
        </w:rPr>
      </w:pPr>
    </w:p>
    <w:p w14:paraId="69D6ABBE" w14:textId="27406054" w:rsidR="00562D2B" w:rsidRPr="000D3FBB" w:rsidRDefault="00562D2B" w:rsidP="000D3FBB">
      <w:pPr>
        <w:pStyle w:val="ListParagraph"/>
        <w:numPr>
          <w:ilvl w:val="1"/>
          <w:numId w:val="23"/>
        </w:numPr>
        <w:tabs>
          <w:tab w:val="left" w:pos="1701"/>
        </w:tabs>
        <w:spacing w:after="170"/>
        <w:ind w:hanging="720"/>
        <w:jc w:val="both"/>
        <w:rPr>
          <w:rFonts w:asciiTheme="minorHAnsi" w:hAnsiTheme="minorHAnsi" w:cstheme="minorHAnsi"/>
          <w:snapToGrid w:val="0"/>
          <w:sz w:val="24"/>
          <w:szCs w:val="24"/>
        </w:rPr>
      </w:pPr>
      <w:r w:rsidRPr="000D3FBB">
        <w:rPr>
          <w:rFonts w:asciiTheme="minorHAnsi" w:hAnsiTheme="minorHAnsi" w:cstheme="minorHAnsi"/>
          <w:b/>
          <w:snapToGrid w:val="0"/>
          <w:sz w:val="24"/>
          <w:szCs w:val="24"/>
        </w:rPr>
        <w:t>General Description of the Tower</w:t>
      </w:r>
      <w:r w:rsidR="005B1604">
        <w:rPr>
          <w:rFonts w:asciiTheme="minorHAnsi" w:hAnsiTheme="minorHAnsi" w:cstheme="minorHAnsi"/>
          <w:b/>
          <w:snapToGrid w:val="0"/>
          <w:sz w:val="24"/>
          <w:szCs w:val="24"/>
        </w:rPr>
        <w:t>:</w:t>
      </w:r>
    </w:p>
    <w:p w14:paraId="6B878245" w14:textId="44B7CAC9" w:rsidR="00562D2B" w:rsidRPr="005B1604" w:rsidRDefault="00562D2B" w:rsidP="000D3FBB">
      <w:pPr>
        <w:numPr>
          <w:ilvl w:val="2"/>
          <w:numId w:val="23"/>
        </w:numPr>
        <w:tabs>
          <w:tab w:val="left" w:pos="1134"/>
          <w:tab w:val="left" w:pos="1701"/>
          <w:tab w:val="left" w:pos="2268"/>
        </w:tabs>
        <w:spacing w:after="170"/>
        <w:ind w:left="1170" w:hanging="810"/>
        <w:jc w:val="both"/>
        <w:rPr>
          <w:rFonts w:asciiTheme="minorHAnsi" w:hAnsiTheme="minorHAnsi" w:cstheme="minorHAnsi"/>
          <w:strike/>
          <w:snapToGrid w:val="0"/>
          <w:sz w:val="24"/>
          <w:szCs w:val="24"/>
        </w:rPr>
      </w:pPr>
      <w:r w:rsidRPr="005B1604">
        <w:rPr>
          <w:rFonts w:asciiTheme="minorHAnsi" w:hAnsiTheme="minorHAnsi" w:cstheme="minorHAnsi"/>
          <w:strike/>
          <w:snapToGrid w:val="0"/>
          <w:sz w:val="24"/>
          <w:szCs w:val="24"/>
        </w:rPr>
        <w:t>The transmission towers covered under the package are of self-supporting hot dip galvanized lattice steel type, designed to carry the line conductors with necessary insulators, earth wire</w:t>
      </w:r>
      <w:r w:rsidR="005B1604" w:rsidRPr="005B1604">
        <w:rPr>
          <w:rFonts w:asciiTheme="minorHAnsi" w:hAnsiTheme="minorHAnsi" w:cstheme="minorHAnsi"/>
          <w:strike/>
          <w:snapToGrid w:val="0"/>
          <w:sz w:val="24"/>
          <w:szCs w:val="24"/>
        </w:rPr>
        <w:t xml:space="preserve"> </w:t>
      </w:r>
      <w:r w:rsidRPr="005B1604">
        <w:rPr>
          <w:rFonts w:asciiTheme="minorHAnsi" w:hAnsiTheme="minorHAnsi" w:cstheme="minorHAnsi"/>
          <w:strike/>
          <w:snapToGrid w:val="0"/>
          <w:sz w:val="24"/>
          <w:szCs w:val="24"/>
        </w:rPr>
        <w:t>and all fittings under all loading conditions.  Outline diagram of towers are enclosed with the Specification.</w:t>
      </w:r>
    </w:p>
    <w:p w14:paraId="489D80A2" w14:textId="77777777" w:rsidR="00562D2B" w:rsidRPr="005B1604" w:rsidRDefault="00562D2B" w:rsidP="000D3FBB">
      <w:pPr>
        <w:numPr>
          <w:ilvl w:val="2"/>
          <w:numId w:val="23"/>
        </w:numPr>
        <w:tabs>
          <w:tab w:val="left" w:pos="1134"/>
          <w:tab w:val="left" w:pos="1701"/>
          <w:tab w:val="left" w:pos="2268"/>
        </w:tabs>
        <w:spacing w:after="170"/>
        <w:ind w:left="1170" w:hanging="810"/>
        <w:jc w:val="both"/>
        <w:rPr>
          <w:rFonts w:asciiTheme="minorHAnsi" w:hAnsiTheme="minorHAnsi" w:cstheme="minorHAnsi"/>
          <w:strike/>
          <w:snapToGrid w:val="0"/>
          <w:sz w:val="24"/>
          <w:szCs w:val="24"/>
        </w:rPr>
      </w:pPr>
      <w:r w:rsidRPr="005B1604">
        <w:rPr>
          <w:rFonts w:asciiTheme="minorHAnsi" w:hAnsiTheme="minorHAnsi" w:cstheme="minorHAnsi"/>
          <w:strike/>
          <w:snapToGrid w:val="0"/>
          <w:sz w:val="24"/>
          <w:szCs w:val="24"/>
        </w:rPr>
        <w:t>The towers shall have mild steel or/and high tensile steel sections and shall be fully galvanized as specified in relevant clauses in section-IV. Bolts and nuts with spring washer are to be used for connections.</w:t>
      </w:r>
    </w:p>
    <w:p w14:paraId="5D5CB286" w14:textId="77777777" w:rsidR="00562D2B" w:rsidRPr="005B1604" w:rsidRDefault="00562D2B" w:rsidP="004A59E0">
      <w:pPr>
        <w:numPr>
          <w:ilvl w:val="2"/>
          <w:numId w:val="23"/>
        </w:numPr>
        <w:tabs>
          <w:tab w:val="left" w:pos="1134"/>
          <w:tab w:val="left" w:pos="1701"/>
          <w:tab w:val="left" w:pos="2268"/>
        </w:tabs>
        <w:spacing w:after="170"/>
        <w:ind w:left="1170" w:hanging="810"/>
        <w:jc w:val="both"/>
        <w:rPr>
          <w:rFonts w:asciiTheme="minorHAnsi" w:hAnsiTheme="minorHAnsi" w:cstheme="minorHAnsi"/>
          <w:snapToGrid w:val="0"/>
          <w:sz w:val="24"/>
          <w:szCs w:val="24"/>
        </w:rPr>
      </w:pPr>
      <w:r w:rsidRPr="005B1604">
        <w:rPr>
          <w:rFonts w:asciiTheme="minorHAnsi" w:hAnsiTheme="minorHAnsi" w:cstheme="minorHAnsi"/>
          <w:snapToGrid w:val="0"/>
          <w:sz w:val="24"/>
          <w:szCs w:val="24"/>
        </w:rPr>
        <w:t>The towers are of the following types:</w:t>
      </w:r>
    </w:p>
    <w:p w14:paraId="48399931" w14:textId="77777777" w:rsidR="00562D2B" w:rsidRPr="005B1604" w:rsidRDefault="00562D2B" w:rsidP="00562D2B">
      <w:pPr>
        <w:tabs>
          <w:tab w:val="left" w:pos="1134"/>
          <w:tab w:val="left" w:pos="1701"/>
          <w:tab w:val="left" w:pos="2268"/>
        </w:tabs>
        <w:ind w:left="1138" w:hanging="1138"/>
        <w:jc w:val="both"/>
        <w:rPr>
          <w:rFonts w:asciiTheme="minorHAnsi" w:hAnsiTheme="minorHAnsi" w:cstheme="minorHAnsi"/>
          <w:snapToGrid w:val="0"/>
          <w:sz w:val="24"/>
          <w:szCs w:val="24"/>
        </w:rPr>
      </w:pPr>
      <w:r w:rsidRPr="005B1604">
        <w:rPr>
          <w:rFonts w:asciiTheme="minorHAnsi" w:hAnsiTheme="minorHAnsi" w:cstheme="minorHAnsi"/>
          <w:snapToGrid w:val="0"/>
          <w:sz w:val="24"/>
          <w:szCs w:val="24"/>
        </w:rPr>
        <w:tab/>
        <w:t>A)</w:t>
      </w:r>
      <w:r w:rsidRPr="005B1604">
        <w:rPr>
          <w:rFonts w:asciiTheme="minorHAnsi" w:hAnsiTheme="minorHAnsi" w:cstheme="minorHAnsi"/>
          <w:snapToGrid w:val="0"/>
          <w:sz w:val="24"/>
          <w:szCs w:val="24"/>
        </w:rPr>
        <w:tab/>
      </w:r>
      <w:r w:rsidRPr="00F9702A">
        <w:rPr>
          <w:rFonts w:asciiTheme="minorHAnsi" w:hAnsiTheme="minorHAnsi" w:cstheme="minorHAnsi"/>
          <w:strike/>
          <w:snapToGrid w:val="0"/>
          <w:sz w:val="24"/>
          <w:szCs w:val="24"/>
        </w:rPr>
        <w:t>Single Circuit*</w:t>
      </w:r>
      <w:r w:rsidRPr="005B1604">
        <w:rPr>
          <w:rFonts w:asciiTheme="minorHAnsi" w:hAnsiTheme="minorHAnsi" w:cstheme="minorHAnsi"/>
          <w:snapToGrid w:val="0"/>
          <w:sz w:val="24"/>
          <w:szCs w:val="24"/>
        </w:rPr>
        <w:t xml:space="preserve"> </w:t>
      </w:r>
    </w:p>
    <w:p w14:paraId="64B6D6D3" w14:textId="77777777" w:rsidR="00562D2B" w:rsidRPr="00520833" w:rsidRDefault="00562D2B" w:rsidP="00562D2B">
      <w:pPr>
        <w:tabs>
          <w:tab w:val="left" w:pos="1134"/>
          <w:tab w:val="left" w:pos="1701"/>
          <w:tab w:val="left" w:pos="2268"/>
        </w:tabs>
        <w:ind w:left="1138" w:hanging="1138"/>
        <w:jc w:val="both"/>
        <w:rPr>
          <w:rFonts w:asciiTheme="minorHAnsi" w:hAnsiTheme="minorHAnsi" w:cstheme="minorHAnsi"/>
          <w:strike/>
          <w:snapToGrid w:val="0"/>
          <w:sz w:val="24"/>
          <w:szCs w:val="24"/>
        </w:rPr>
      </w:pPr>
      <w:r w:rsidRPr="005B1604">
        <w:rPr>
          <w:rFonts w:asciiTheme="minorHAnsi" w:hAnsiTheme="minorHAnsi" w:cstheme="minorHAnsi"/>
          <w:snapToGrid w:val="0"/>
          <w:sz w:val="24"/>
          <w:szCs w:val="24"/>
        </w:rPr>
        <w:tab/>
        <w:t xml:space="preserve">B) </w:t>
      </w:r>
      <w:r w:rsidRPr="005B1604">
        <w:rPr>
          <w:rFonts w:asciiTheme="minorHAnsi" w:hAnsiTheme="minorHAnsi" w:cstheme="minorHAnsi"/>
          <w:snapToGrid w:val="0"/>
          <w:sz w:val="24"/>
          <w:szCs w:val="24"/>
        </w:rPr>
        <w:tab/>
      </w:r>
      <w:r w:rsidRPr="00F9702A">
        <w:rPr>
          <w:rFonts w:asciiTheme="minorHAnsi" w:hAnsiTheme="minorHAnsi" w:cstheme="minorHAnsi"/>
          <w:snapToGrid w:val="0"/>
          <w:sz w:val="24"/>
          <w:szCs w:val="24"/>
        </w:rPr>
        <w:t>Double Circuit*</w:t>
      </w:r>
    </w:p>
    <w:p w14:paraId="555C3751" w14:textId="77777777" w:rsidR="00562D2B" w:rsidRPr="00520833" w:rsidRDefault="00562D2B" w:rsidP="00562D2B">
      <w:pPr>
        <w:tabs>
          <w:tab w:val="left" w:pos="1134"/>
          <w:tab w:val="left" w:pos="1701"/>
          <w:tab w:val="left" w:pos="2268"/>
        </w:tabs>
        <w:ind w:left="1138" w:hanging="1138"/>
        <w:jc w:val="both"/>
        <w:rPr>
          <w:rFonts w:asciiTheme="minorHAnsi" w:hAnsiTheme="minorHAnsi" w:cstheme="minorHAnsi"/>
          <w:strike/>
          <w:snapToGrid w:val="0"/>
          <w:sz w:val="24"/>
          <w:szCs w:val="24"/>
        </w:rPr>
      </w:pPr>
      <w:r w:rsidRPr="00F8542E">
        <w:rPr>
          <w:rFonts w:asciiTheme="minorHAnsi" w:hAnsiTheme="minorHAnsi" w:cstheme="minorHAnsi"/>
          <w:snapToGrid w:val="0"/>
          <w:sz w:val="24"/>
          <w:szCs w:val="24"/>
        </w:rPr>
        <w:tab/>
      </w:r>
      <w:r w:rsidRPr="00520833">
        <w:rPr>
          <w:rFonts w:asciiTheme="minorHAnsi" w:hAnsiTheme="minorHAnsi" w:cstheme="minorHAnsi"/>
          <w:strike/>
          <w:snapToGrid w:val="0"/>
          <w:sz w:val="24"/>
          <w:szCs w:val="24"/>
        </w:rPr>
        <w:tab/>
      </w:r>
      <w:r w:rsidRPr="00AB011A">
        <w:rPr>
          <w:rFonts w:asciiTheme="minorHAnsi" w:hAnsiTheme="minorHAnsi" w:cstheme="minorHAnsi"/>
          <w:snapToGrid w:val="0"/>
          <w:sz w:val="24"/>
          <w:szCs w:val="24"/>
        </w:rPr>
        <w:t>C)</w:t>
      </w:r>
      <w:r w:rsidRPr="00AB011A">
        <w:rPr>
          <w:rFonts w:asciiTheme="minorHAnsi" w:hAnsiTheme="minorHAnsi" w:cstheme="minorHAnsi"/>
          <w:snapToGrid w:val="0"/>
          <w:sz w:val="24"/>
          <w:szCs w:val="24"/>
        </w:rPr>
        <w:tab/>
      </w:r>
      <w:r w:rsidRPr="00520833">
        <w:rPr>
          <w:rFonts w:asciiTheme="minorHAnsi" w:hAnsiTheme="minorHAnsi" w:cstheme="minorHAnsi"/>
          <w:strike/>
          <w:snapToGrid w:val="0"/>
          <w:sz w:val="24"/>
          <w:szCs w:val="24"/>
        </w:rPr>
        <w:t xml:space="preserve">Multi Circuit* </w:t>
      </w:r>
    </w:p>
    <w:p w14:paraId="4DC2F006" w14:textId="77777777" w:rsidR="00562D2B" w:rsidRPr="005B1604" w:rsidRDefault="00562D2B" w:rsidP="00F847E6">
      <w:pPr>
        <w:tabs>
          <w:tab w:val="left" w:pos="1134"/>
          <w:tab w:val="left" w:pos="1701"/>
          <w:tab w:val="left" w:pos="2268"/>
        </w:tabs>
        <w:ind w:left="1138" w:hanging="1138"/>
        <w:jc w:val="both"/>
        <w:rPr>
          <w:rFonts w:asciiTheme="minorHAnsi" w:hAnsiTheme="minorHAnsi" w:cstheme="minorHAnsi"/>
          <w:snapToGrid w:val="0"/>
          <w:sz w:val="24"/>
          <w:szCs w:val="24"/>
        </w:rPr>
      </w:pPr>
      <w:r w:rsidRPr="00F8542E">
        <w:rPr>
          <w:rFonts w:asciiTheme="minorHAnsi" w:hAnsiTheme="minorHAnsi" w:cstheme="minorHAnsi"/>
          <w:snapToGrid w:val="0"/>
          <w:sz w:val="24"/>
          <w:szCs w:val="24"/>
        </w:rPr>
        <w:tab/>
      </w:r>
      <w:r w:rsidRPr="00AB011A">
        <w:rPr>
          <w:rFonts w:asciiTheme="minorHAnsi" w:hAnsiTheme="minorHAnsi" w:cstheme="minorHAnsi"/>
          <w:snapToGrid w:val="0"/>
          <w:sz w:val="24"/>
          <w:szCs w:val="24"/>
        </w:rPr>
        <w:t>D)</w:t>
      </w:r>
      <w:r w:rsidRPr="00AB011A">
        <w:rPr>
          <w:rFonts w:asciiTheme="minorHAnsi" w:hAnsiTheme="minorHAnsi" w:cstheme="minorHAnsi"/>
          <w:snapToGrid w:val="0"/>
          <w:sz w:val="24"/>
          <w:szCs w:val="24"/>
        </w:rPr>
        <w:tab/>
      </w:r>
      <w:r w:rsidRPr="00520833">
        <w:rPr>
          <w:rFonts w:asciiTheme="minorHAnsi" w:hAnsiTheme="minorHAnsi" w:cstheme="minorHAnsi"/>
          <w:strike/>
          <w:snapToGrid w:val="0"/>
          <w:sz w:val="24"/>
          <w:szCs w:val="24"/>
        </w:rPr>
        <w:t>Special towers</w:t>
      </w:r>
      <w:r w:rsidRPr="005B1604">
        <w:rPr>
          <w:rFonts w:asciiTheme="minorHAnsi" w:hAnsiTheme="minorHAnsi" w:cstheme="minorHAnsi"/>
          <w:snapToGrid w:val="0"/>
          <w:sz w:val="24"/>
          <w:szCs w:val="24"/>
        </w:rPr>
        <w:t>*</w:t>
      </w:r>
    </w:p>
    <w:p w14:paraId="4A7EE89A" w14:textId="77777777" w:rsidR="00F847E6" w:rsidRPr="00F847E6" w:rsidRDefault="00F847E6" w:rsidP="00F847E6">
      <w:pPr>
        <w:tabs>
          <w:tab w:val="left" w:pos="1134"/>
          <w:tab w:val="left" w:pos="1701"/>
          <w:tab w:val="left" w:pos="2268"/>
        </w:tabs>
        <w:ind w:left="1138" w:hanging="1138"/>
        <w:jc w:val="both"/>
        <w:rPr>
          <w:rFonts w:asciiTheme="minorHAnsi" w:hAnsiTheme="minorHAnsi" w:cstheme="minorHAnsi"/>
          <w:snapToGrid w:val="0"/>
          <w:sz w:val="24"/>
          <w:szCs w:val="24"/>
        </w:rPr>
      </w:pPr>
    </w:p>
    <w:p w14:paraId="01AE2E4C" w14:textId="77777777" w:rsidR="00562D2B" w:rsidRPr="00F847E6" w:rsidRDefault="00562D2B" w:rsidP="004A59E0">
      <w:pPr>
        <w:pStyle w:val="ListParagraph"/>
        <w:numPr>
          <w:ilvl w:val="1"/>
          <w:numId w:val="23"/>
        </w:numPr>
        <w:tabs>
          <w:tab w:val="left" w:pos="1701"/>
        </w:tabs>
        <w:spacing w:after="170"/>
        <w:ind w:hanging="720"/>
        <w:jc w:val="both"/>
        <w:rPr>
          <w:rFonts w:asciiTheme="minorHAnsi" w:hAnsiTheme="minorHAnsi" w:cstheme="minorHAnsi"/>
          <w:b/>
          <w:snapToGrid w:val="0"/>
          <w:sz w:val="24"/>
          <w:szCs w:val="24"/>
        </w:rPr>
      </w:pPr>
      <w:r w:rsidRPr="00F847E6">
        <w:rPr>
          <w:rFonts w:asciiTheme="minorHAnsi" w:hAnsiTheme="minorHAnsi" w:cstheme="minorHAnsi"/>
          <w:b/>
          <w:snapToGrid w:val="0"/>
          <w:sz w:val="24"/>
          <w:szCs w:val="24"/>
        </w:rPr>
        <w:t>Classification of Towers</w:t>
      </w:r>
    </w:p>
    <w:p w14:paraId="1C0435E8" w14:textId="77777777" w:rsidR="00EF54B4" w:rsidRPr="00F847E6" w:rsidRDefault="00EF54B4" w:rsidP="00EF54B4">
      <w:pPr>
        <w:tabs>
          <w:tab w:val="left" w:pos="1134"/>
          <w:tab w:val="left" w:pos="1701"/>
          <w:tab w:val="left" w:pos="2268"/>
        </w:tabs>
        <w:spacing w:after="170"/>
        <w:ind w:left="1170"/>
        <w:jc w:val="both"/>
        <w:rPr>
          <w:rFonts w:asciiTheme="minorHAnsi" w:hAnsiTheme="minorHAnsi" w:cstheme="minorHAnsi"/>
          <w:snapToGrid w:val="0"/>
          <w:sz w:val="24"/>
          <w:szCs w:val="24"/>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7"/>
        <w:gridCol w:w="1402"/>
        <w:gridCol w:w="4853"/>
      </w:tblGrid>
      <w:tr w:rsidR="00562D2B" w:rsidRPr="00EF54B4" w14:paraId="5E28BE14" w14:textId="77777777" w:rsidTr="00EF54B4">
        <w:tc>
          <w:tcPr>
            <w:tcW w:w="1627" w:type="dxa"/>
            <w:tcBorders>
              <w:top w:val="single" w:sz="4" w:space="0" w:color="auto"/>
              <w:left w:val="single" w:sz="4" w:space="0" w:color="auto"/>
              <w:bottom w:val="single" w:sz="4" w:space="0" w:color="auto"/>
              <w:right w:val="single" w:sz="4" w:space="0" w:color="auto"/>
            </w:tcBorders>
            <w:hideMark/>
          </w:tcPr>
          <w:p w14:paraId="6894BB3A"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b/>
                <w:snapToGrid w:val="0"/>
                <w:sz w:val="24"/>
                <w:szCs w:val="24"/>
              </w:rPr>
            </w:pPr>
            <w:r w:rsidRPr="001F5F93">
              <w:rPr>
                <w:rFonts w:asciiTheme="minorHAnsi" w:hAnsiTheme="minorHAnsi" w:cstheme="minorHAnsi"/>
                <w:b/>
                <w:snapToGrid w:val="0"/>
                <w:sz w:val="24"/>
                <w:szCs w:val="24"/>
              </w:rPr>
              <w:t>Type of Tower</w:t>
            </w:r>
          </w:p>
        </w:tc>
        <w:tc>
          <w:tcPr>
            <w:tcW w:w="1402" w:type="dxa"/>
            <w:tcBorders>
              <w:top w:val="single" w:sz="4" w:space="0" w:color="auto"/>
              <w:left w:val="single" w:sz="4" w:space="0" w:color="auto"/>
              <w:bottom w:val="single" w:sz="4" w:space="0" w:color="auto"/>
              <w:right w:val="single" w:sz="4" w:space="0" w:color="auto"/>
            </w:tcBorders>
            <w:hideMark/>
          </w:tcPr>
          <w:p w14:paraId="2CDF97E2"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b/>
                <w:snapToGrid w:val="0"/>
                <w:sz w:val="24"/>
                <w:szCs w:val="24"/>
              </w:rPr>
            </w:pPr>
            <w:r w:rsidRPr="001F5F93">
              <w:rPr>
                <w:rFonts w:asciiTheme="minorHAnsi" w:hAnsiTheme="minorHAnsi" w:cstheme="minorHAnsi"/>
                <w:b/>
                <w:snapToGrid w:val="0"/>
                <w:sz w:val="24"/>
                <w:szCs w:val="24"/>
              </w:rPr>
              <w:t>Deviation Limit</w:t>
            </w:r>
          </w:p>
        </w:tc>
        <w:tc>
          <w:tcPr>
            <w:tcW w:w="4853" w:type="dxa"/>
            <w:tcBorders>
              <w:top w:val="single" w:sz="4" w:space="0" w:color="auto"/>
              <w:left w:val="single" w:sz="4" w:space="0" w:color="auto"/>
              <w:bottom w:val="single" w:sz="4" w:space="0" w:color="auto"/>
              <w:right w:val="single" w:sz="4" w:space="0" w:color="auto"/>
            </w:tcBorders>
            <w:hideMark/>
          </w:tcPr>
          <w:p w14:paraId="18D27D97" w14:textId="77777777" w:rsidR="00562D2B" w:rsidRPr="001F5F93" w:rsidRDefault="00562D2B" w:rsidP="004546C9">
            <w:pPr>
              <w:tabs>
                <w:tab w:val="left" w:pos="1134"/>
                <w:tab w:val="center" w:pos="1701"/>
                <w:tab w:val="center" w:pos="3061"/>
                <w:tab w:val="center" w:pos="6123"/>
              </w:tabs>
              <w:spacing w:after="57"/>
              <w:jc w:val="center"/>
              <w:rPr>
                <w:rFonts w:asciiTheme="minorHAnsi" w:hAnsiTheme="minorHAnsi" w:cstheme="minorHAnsi"/>
                <w:b/>
                <w:snapToGrid w:val="0"/>
                <w:sz w:val="24"/>
                <w:szCs w:val="24"/>
              </w:rPr>
            </w:pPr>
            <w:r w:rsidRPr="001F5F93">
              <w:rPr>
                <w:rFonts w:asciiTheme="minorHAnsi" w:hAnsiTheme="minorHAnsi" w:cstheme="minorHAnsi"/>
                <w:b/>
                <w:snapToGrid w:val="0"/>
                <w:sz w:val="24"/>
                <w:szCs w:val="24"/>
              </w:rPr>
              <w:t>Typical Use</w:t>
            </w:r>
          </w:p>
        </w:tc>
      </w:tr>
      <w:tr w:rsidR="00562D2B" w:rsidRPr="00EF54B4" w14:paraId="732C7DC8" w14:textId="77777777" w:rsidTr="00EF54B4">
        <w:tc>
          <w:tcPr>
            <w:tcW w:w="1627" w:type="dxa"/>
            <w:tcBorders>
              <w:top w:val="single" w:sz="4" w:space="0" w:color="auto"/>
              <w:left w:val="single" w:sz="4" w:space="0" w:color="auto"/>
              <w:bottom w:val="single" w:sz="4" w:space="0" w:color="auto"/>
              <w:right w:val="single" w:sz="4" w:space="0" w:color="auto"/>
            </w:tcBorders>
            <w:hideMark/>
          </w:tcPr>
          <w:p w14:paraId="5C10F642"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A/DA/QA*</w:t>
            </w:r>
          </w:p>
        </w:tc>
        <w:tc>
          <w:tcPr>
            <w:tcW w:w="1402" w:type="dxa"/>
            <w:tcBorders>
              <w:top w:val="single" w:sz="4" w:space="0" w:color="auto"/>
              <w:left w:val="single" w:sz="4" w:space="0" w:color="auto"/>
              <w:bottom w:val="single" w:sz="4" w:space="0" w:color="auto"/>
              <w:right w:val="single" w:sz="4" w:space="0" w:color="auto"/>
            </w:tcBorders>
            <w:hideMark/>
          </w:tcPr>
          <w:p w14:paraId="11C41886"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0 – 2 deg.</w:t>
            </w:r>
          </w:p>
        </w:tc>
        <w:tc>
          <w:tcPr>
            <w:tcW w:w="4853" w:type="dxa"/>
            <w:tcBorders>
              <w:top w:val="single" w:sz="4" w:space="0" w:color="auto"/>
              <w:left w:val="single" w:sz="4" w:space="0" w:color="auto"/>
              <w:bottom w:val="single" w:sz="4" w:space="0" w:color="auto"/>
              <w:right w:val="single" w:sz="4" w:space="0" w:color="auto"/>
            </w:tcBorders>
            <w:hideMark/>
          </w:tcPr>
          <w:p w14:paraId="2AED784A"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To be used as Tangent tower.</w:t>
            </w:r>
          </w:p>
        </w:tc>
      </w:tr>
      <w:tr w:rsidR="00562D2B" w:rsidRPr="00EF54B4" w14:paraId="169788DD" w14:textId="77777777" w:rsidTr="00EF54B4">
        <w:tc>
          <w:tcPr>
            <w:tcW w:w="1627" w:type="dxa"/>
            <w:vMerge w:val="restart"/>
            <w:tcBorders>
              <w:left w:val="single" w:sz="4" w:space="0" w:color="auto"/>
              <w:right w:val="single" w:sz="4" w:space="0" w:color="auto"/>
            </w:tcBorders>
          </w:tcPr>
          <w:p w14:paraId="0CE245C4" w14:textId="77777777" w:rsidR="00562D2B" w:rsidRPr="001F5F93" w:rsidRDefault="00562D2B" w:rsidP="00EF54B4">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B/DB</w:t>
            </w:r>
            <w:r w:rsidR="00EF54B4" w:rsidRPr="001F5F93">
              <w:rPr>
                <w:rFonts w:asciiTheme="minorHAnsi" w:hAnsiTheme="minorHAnsi" w:cstheme="minorHAnsi"/>
                <w:snapToGrid w:val="0"/>
                <w:sz w:val="24"/>
                <w:szCs w:val="24"/>
              </w:rPr>
              <w:t>/QB</w:t>
            </w:r>
            <w:r w:rsidRPr="001F5F93">
              <w:rPr>
                <w:rFonts w:asciiTheme="minorHAnsi" w:hAnsiTheme="minorHAnsi" w:cstheme="minorHAnsi"/>
                <w:snapToGrid w:val="0"/>
                <w:sz w:val="24"/>
                <w:szCs w:val="24"/>
              </w:rPr>
              <w:t>*</w:t>
            </w:r>
          </w:p>
        </w:tc>
        <w:tc>
          <w:tcPr>
            <w:tcW w:w="1402" w:type="dxa"/>
            <w:tcBorders>
              <w:left w:val="single" w:sz="4" w:space="0" w:color="auto"/>
              <w:bottom w:val="single" w:sz="4" w:space="0" w:color="auto"/>
              <w:right w:val="single" w:sz="4" w:space="0" w:color="auto"/>
            </w:tcBorders>
          </w:tcPr>
          <w:p w14:paraId="5F9B1717"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0 deg.</w:t>
            </w:r>
          </w:p>
        </w:tc>
        <w:tc>
          <w:tcPr>
            <w:tcW w:w="4853" w:type="dxa"/>
            <w:tcBorders>
              <w:top w:val="single" w:sz="4" w:space="0" w:color="auto"/>
              <w:left w:val="single" w:sz="4" w:space="0" w:color="auto"/>
              <w:bottom w:val="single" w:sz="4" w:space="0" w:color="auto"/>
              <w:right w:val="single" w:sz="4" w:space="0" w:color="auto"/>
            </w:tcBorders>
          </w:tcPr>
          <w:p w14:paraId="5BD1B19C" w14:textId="77777777" w:rsidR="00562D2B" w:rsidRPr="001F5F93" w:rsidRDefault="00562D2B" w:rsidP="004546C9">
            <w:pPr>
              <w:tabs>
                <w:tab w:val="center" w:pos="342"/>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To be used as Section Tower.</w:t>
            </w:r>
          </w:p>
        </w:tc>
      </w:tr>
      <w:tr w:rsidR="00562D2B" w:rsidRPr="00EF54B4" w14:paraId="7ABECA49" w14:textId="77777777" w:rsidTr="00EF54B4">
        <w:tc>
          <w:tcPr>
            <w:tcW w:w="1627" w:type="dxa"/>
            <w:vMerge/>
            <w:tcBorders>
              <w:left w:val="single" w:sz="4" w:space="0" w:color="auto"/>
              <w:right w:val="single" w:sz="4" w:space="0" w:color="auto"/>
            </w:tcBorders>
          </w:tcPr>
          <w:p w14:paraId="4E6A3BEF"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02" w:type="dxa"/>
            <w:vMerge w:val="restart"/>
            <w:tcBorders>
              <w:left w:val="single" w:sz="4" w:space="0" w:color="auto"/>
              <w:right w:val="single" w:sz="4" w:space="0" w:color="auto"/>
            </w:tcBorders>
          </w:tcPr>
          <w:p w14:paraId="5C8A1BC3" w14:textId="77777777" w:rsidR="00562D2B" w:rsidRPr="001F5F93" w:rsidRDefault="00EF54B4" w:rsidP="004546C9">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0</w:t>
            </w:r>
            <w:r w:rsidR="00562D2B" w:rsidRPr="001F5F93">
              <w:rPr>
                <w:rFonts w:asciiTheme="minorHAnsi" w:hAnsiTheme="minorHAnsi" w:cstheme="minorHAnsi"/>
                <w:snapToGrid w:val="0"/>
                <w:sz w:val="24"/>
                <w:szCs w:val="24"/>
              </w:rPr>
              <w:t xml:space="preserve"> - 15 deg.</w:t>
            </w:r>
          </w:p>
        </w:tc>
        <w:tc>
          <w:tcPr>
            <w:tcW w:w="4853" w:type="dxa"/>
            <w:tcBorders>
              <w:top w:val="single" w:sz="4" w:space="0" w:color="auto"/>
              <w:left w:val="single" w:sz="4" w:space="0" w:color="auto"/>
              <w:bottom w:val="single" w:sz="4" w:space="0" w:color="auto"/>
              <w:right w:val="single" w:sz="4" w:space="0" w:color="auto"/>
            </w:tcBorders>
          </w:tcPr>
          <w:p w14:paraId="3957DCCF" w14:textId="77777777" w:rsidR="00562D2B" w:rsidRPr="001F5F93" w:rsidRDefault="00562D2B" w:rsidP="00B23903">
            <w:pPr>
              <w:pStyle w:val="ListParagraph"/>
              <w:numPr>
                <w:ilvl w:val="0"/>
                <w:numId w:val="33"/>
              </w:numPr>
              <w:tabs>
                <w:tab w:val="center" w:pos="404"/>
                <w:tab w:val="center" w:pos="6123"/>
              </w:tabs>
              <w:spacing w:after="57"/>
              <w:ind w:hanging="720"/>
              <w:rPr>
                <w:rFonts w:asciiTheme="minorHAnsi" w:hAnsiTheme="minorHAnsi" w:cstheme="minorHAnsi"/>
                <w:snapToGrid w:val="0"/>
                <w:sz w:val="24"/>
                <w:szCs w:val="24"/>
              </w:rPr>
            </w:pPr>
            <w:r w:rsidRPr="001F5F93">
              <w:rPr>
                <w:rFonts w:asciiTheme="minorHAnsi" w:hAnsiTheme="minorHAnsi" w:cstheme="minorHAnsi"/>
                <w:snapToGrid w:val="0"/>
                <w:sz w:val="24"/>
                <w:szCs w:val="24"/>
              </w:rPr>
              <w:t>Angle towers with tension Insulator string.</w:t>
            </w:r>
          </w:p>
        </w:tc>
      </w:tr>
      <w:tr w:rsidR="00562D2B" w:rsidRPr="00EF54B4" w14:paraId="2DC0AE53" w14:textId="77777777" w:rsidTr="00EF54B4">
        <w:tc>
          <w:tcPr>
            <w:tcW w:w="1627" w:type="dxa"/>
            <w:vMerge/>
            <w:tcBorders>
              <w:left w:val="single" w:sz="4" w:space="0" w:color="auto"/>
              <w:right w:val="single" w:sz="4" w:space="0" w:color="auto"/>
            </w:tcBorders>
          </w:tcPr>
          <w:p w14:paraId="0463519A"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02" w:type="dxa"/>
            <w:vMerge/>
            <w:tcBorders>
              <w:left w:val="single" w:sz="4" w:space="0" w:color="auto"/>
              <w:right w:val="single" w:sz="4" w:space="0" w:color="auto"/>
            </w:tcBorders>
          </w:tcPr>
          <w:p w14:paraId="713E36D1"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4853" w:type="dxa"/>
            <w:tcBorders>
              <w:top w:val="single" w:sz="4" w:space="0" w:color="auto"/>
              <w:left w:val="single" w:sz="4" w:space="0" w:color="auto"/>
              <w:bottom w:val="single" w:sz="4" w:space="0" w:color="auto"/>
              <w:right w:val="single" w:sz="4" w:space="0" w:color="auto"/>
            </w:tcBorders>
          </w:tcPr>
          <w:p w14:paraId="7AC9E0C4" w14:textId="77777777" w:rsidR="00562D2B" w:rsidRPr="001F5F93" w:rsidRDefault="00562D2B" w:rsidP="00B23903">
            <w:pPr>
              <w:pStyle w:val="ListParagraph"/>
              <w:numPr>
                <w:ilvl w:val="0"/>
                <w:numId w:val="33"/>
              </w:numPr>
              <w:tabs>
                <w:tab w:val="center" w:pos="342"/>
                <w:tab w:val="center" w:pos="6123"/>
              </w:tabs>
              <w:spacing w:after="57"/>
              <w:ind w:left="371"/>
              <w:rPr>
                <w:rFonts w:asciiTheme="minorHAnsi" w:hAnsiTheme="minorHAnsi" w:cstheme="minorHAnsi"/>
                <w:snapToGrid w:val="0"/>
                <w:sz w:val="24"/>
                <w:szCs w:val="24"/>
              </w:rPr>
            </w:pPr>
            <w:r w:rsidRPr="001F5F93">
              <w:rPr>
                <w:rFonts w:asciiTheme="minorHAnsi" w:hAnsiTheme="minorHAnsi" w:cstheme="minorHAnsi"/>
                <w:snapToGrid w:val="0"/>
                <w:sz w:val="24"/>
                <w:szCs w:val="24"/>
              </w:rPr>
              <w:t>Also to be used for uplift force resulting from an uplift span up to 200m under broken wire conditions.</w:t>
            </w:r>
          </w:p>
        </w:tc>
      </w:tr>
      <w:tr w:rsidR="00562D2B" w:rsidRPr="00EF54B4" w14:paraId="04BFEAAE" w14:textId="77777777" w:rsidTr="00EF54B4">
        <w:tc>
          <w:tcPr>
            <w:tcW w:w="1627" w:type="dxa"/>
            <w:vMerge/>
            <w:tcBorders>
              <w:left w:val="single" w:sz="4" w:space="0" w:color="auto"/>
              <w:bottom w:val="single" w:sz="4" w:space="0" w:color="auto"/>
              <w:right w:val="single" w:sz="4" w:space="0" w:color="auto"/>
            </w:tcBorders>
          </w:tcPr>
          <w:p w14:paraId="53EC6803"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02" w:type="dxa"/>
            <w:vMerge/>
            <w:tcBorders>
              <w:left w:val="single" w:sz="4" w:space="0" w:color="auto"/>
              <w:bottom w:val="single" w:sz="4" w:space="0" w:color="auto"/>
              <w:right w:val="single" w:sz="4" w:space="0" w:color="auto"/>
            </w:tcBorders>
          </w:tcPr>
          <w:p w14:paraId="2F5F2E55"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4853" w:type="dxa"/>
            <w:tcBorders>
              <w:top w:val="single" w:sz="4" w:space="0" w:color="auto"/>
              <w:left w:val="single" w:sz="4" w:space="0" w:color="auto"/>
              <w:bottom w:val="single" w:sz="4" w:space="0" w:color="auto"/>
              <w:right w:val="single" w:sz="4" w:space="0" w:color="auto"/>
            </w:tcBorders>
          </w:tcPr>
          <w:p w14:paraId="7181344A" w14:textId="77777777" w:rsidR="00562D2B" w:rsidRPr="001F5F93" w:rsidRDefault="00562D2B" w:rsidP="00B23903">
            <w:pPr>
              <w:pStyle w:val="ListParagraph"/>
              <w:numPr>
                <w:ilvl w:val="0"/>
                <w:numId w:val="33"/>
              </w:numPr>
              <w:tabs>
                <w:tab w:val="center" w:pos="342"/>
                <w:tab w:val="center" w:pos="6123"/>
              </w:tabs>
              <w:spacing w:after="57"/>
              <w:ind w:left="371"/>
              <w:rPr>
                <w:rFonts w:asciiTheme="minorHAnsi" w:hAnsiTheme="minorHAnsi" w:cstheme="minorHAnsi"/>
                <w:snapToGrid w:val="0"/>
                <w:sz w:val="24"/>
                <w:szCs w:val="24"/>
              </w:rPr>
            </w:pPr>
            <w:r w:rsidRPr="001F5F93">
              <w:rPr>
                <w:rFonts w:asciiTheme="minorHAnsi" w:hAnsiTheme="minorHAnsi" w:cstheme="minorHAnsi"/>
                <w:snapToGrid w:val="0"/>
                <w:sz w:val="24"/>
                <w:szCs w:val="24"/>
              </w:rPr>
              <w:t>Also to be used for Anti Cascading Condition.</w:t>
            </w:r>
          </w:p>
        </w:tc>
      </w:tr>
      <w:tr w:rsidR="00562D2B" w:rsidRPr="00EF54B4" w14:paraId="113DE7DA" w14:textId="77777777" w:rsidTr="00EF54B4">
        <w:tc>
          <w:tcPr>
            <w:tcW w:w="1627" w:type="dxa"/>
            <w:vMerge w:val="restart"/>
            <w:tcBorders>
              <w:left w:val="single" w:sz="4" w:space="0" w:color="auto"/>
              <w:right w:val="single" w:sz="4" w:space="0" w:color="auto"/>
            </w:tcBorders>
          </w:tcPr>
          <w:p w14:paraId="519AC8FC" w14:textId="77777777" w:rsidR="00562D2B" w:rsidRPr="001F5F93" w:rsidRDefault="00562D2B" w:rsidP="00EF54B4">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C/DC/QC</w:t>
            </w:r>
            <w:r w:rsidR="00F838F0" w:rsidRPr="001F5F93">
              <w:rPr>
                <w:rFonts w:asciiTheme="minorHAnsi" w:hAnsiTheme="minorHAnsi" w:cstheme="minorHAnsi"/>
                <w:snapToGrid w:val="0"/>
                <w:sz w:val="24"/>
                <w:szCs w:val="24"/>
              </w:rPr>
              <w:t>*</w:t>
            </w:r>
          </w:p>
        </w:tc>
        <w:tc>
          <w:tcPr>
            <w:tcW w:w="1402" w:type="dxa"/>
            <w:tcBorders>
              <w:left w:val="single" w:sz="4" w:space="0" w:color="auto"/>
              <w:bottom w:val="single" w:sz="4" w:space="0" w:color="auto"/>
              <w:right w:val="single" w:sz="4" w:space="0" w:color="auto"/>
            </w:tcBorders>
          </w:tcPr>
          <w:p w14:paraId="3A1D5918"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0 deg.</w:t>
            </w:r>
          </w:p>
        </w:tc>
        <w:tc>
          <w:tcPr>
            <w:tcW w:w="4853" w:type="dxa"/>
            <w:tcBorders>
              <w:top w:val="single" w:sz="4" w:space="0" w:color="auto"/>
              <w:left w:val="single" w:sz="4" w:space="0" w:color="auto"/>
              <w:bottom w:val="single" w:sz="4" w:space="0" w:color="auto"/>
              <w:right w:val="single" w:sz="4" w:space="0" w:color="auto"/>
            </w:tcBorders>
          </w:tcPr>
          <w:p w14:paraId="12EFB6A1" w14:textId="77777777" w:rsidR="00562D2B" w:rsidRPr="001F5F93" w:rsidRDefault="00562D2B" w:rsidP="004546C9">
            <w:pPr>
              <w:tabs>
                <w:tab w:val="center" w:pos="342"/>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To be used as Section Tower.</w:t>
            </w:r>
          </w:p>
        </w:tc>
      </w:tr>
      <w:tr w:rsidR="00562D2B" w:rsidRPr="00EF54B4" w14:paraId="03CFA78A" w14:textId="77777777" w:rsidTr="00EF54B4">
        <w:tc>
          <w:tcPr>
            <w:tcW w:w="1627" w:type="dxa"/>
            <w:vMerge/>
            <w:tcBorders>
              <w:left w:val="single" w:sz="4" w:space="0" w:color="auto"/>
              <w:right w:val="single" w:sz="4" w:space="0" w:color="auto"/>
            </w:tcBorders>
          </w:tcPr>
          <w:p w14:paraId="0EF453DD"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02" w:type="dxa"/>
            <w:vMerge w:val="restart"/>
            <w:tcBorders>
              <w:left w:val="single" w:sz="4" w:space="0" w:color="auto"/>
              <w:right w:val="single" w:sz="4" w:space="0" w:color="auto"/>
            </w:tcBorders>
          </w:tcPr>
          <w:p w14:paraId="4E420B91" w14:textId="78F29E3A" w:rsidR="00562D2B" w:rsidRPr="001F5F93" w:rsidRDefault="00B23903" w:rsidP="004546C9">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15</w:t>
            </w:r>
            <w:r w:rsidR="00562D2B" w:rsidRPr="001F5F93">
              <w:rPr>
                <w:rFonts w:asciiTheme="minorHAnsi" w:hAnsiTheme="minorHAnsi" w:cstheme="minorHAnsi"/>
                <w:snapToGrid w:val="0"/>
                <w:sz w:val="24"/>
                <w:szCs w:val="24"/>
              </w:rPr>
              <w:t>-30 deg.</w:t>
            </w:r>
          </w:p>
        </w:tc>
        <w:tc>
          <w:tcPr>
            <w:tcW w:w="4853" w:type="dxa"/>
            <w:tcBorders>
              <w:top w:val="single" w:sz="4" w:space="0" w:color="auto"/>
              <w:left w:val="single" w:sz="4" w:space="0" w:color="auto"/>
              <w:bottom w:val="single" w:sz="4" w:space="0" w:color="auto"/>
              <w:right w:val="single" w:sz="4" w:space="0" w:color="auto"/>
            </w:tcBorders>
          </w:tcPr>
          <w:p w14:paraId="56C2A20D" w14:textId="77777777" w:rsidR="00562D2B" w:rsidRPr="001F5F93" w:rsidRDefault="00562D2B" w:rsidP="00562D2B">
            <w:pPr>
              <w:pStyle w:val="ListParagraph"/>
              <w:numPr>
                <w:ilvl w:val="0"/>
                <w:numId w:val="14"/>
              </w:numPr>
              <w:tabs>
                <w:tab w:val="center" w:pos="342"/>
                <w:tab w:val="center" w:pos="6123"/>
              </w:tabs>
              <w:spacing w:after="57"/>
              <w:ind w:left="371"/>
              <w:rPr>
                <w:rFonts w:asciiTheme="minorHAnsi" w:hAnsiTheme="minorHAnsi" w:cstheme="minorHAnsi"/>
                <w:snapToGrid w:val="0"/>
                <w:sz w:val="24"/>
                <w:szCs w:val="24"/>
              </w:rPr>
            </w:pPr>
            <w:r w:rsidRPr="001F5F93">
              <w:rPr>
                <w:rFonts w:asciiTheme="minorHAnsi" w:hAnsiTheme="minorHAnsi" w:cstheme="minorHAnsi"/>
                <w:snapToGrid w:val="0"/>
                <w:sz w:val="24"/>
                <w:szCs w:val="24"/>
              </w:rPr>
              <w:t>Angle tower with tension insulator string.</w:t>
            </w:r>
          </w:p>
        </w:tc>
      </w:tr>
      <w:tr w:rsidR="00562D2B" w:rsidRPr="00EF54B4" w14:paraId="390A2A0F" w14:textId="77777777" w:rsidTr="00EF54B4">
        <w:tc>
          <w:tcPr>
            <w:tcW w:w="1627" w:type="dxa"/>
            <w:vMerge/>
            <w:tcBorders>
              <w:left w:val="single" w:sz="4" w:space="0" w:color="auto"/>
              <w:right w:val="single" w:sz="4" w:space="0" w:color="auto"/>
            </w:tcBorders>
          </w:tcPr>
          <w:p w14:paraId="505B124D"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02" w:type="dxa"/>
            <w:vMerge/>
            <w:tcBorders>
              <w:left w:val="single" w:sz="4" w:space="0" w:color="auto"/>
              <w:right w:val="single" w:sz="4" w:space="0" w:color="auto"/>
            </w:tcBorders>
          </w:tcPr>
          <w:p w14:paraId="50DA0484"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4853" w:type="dxa"/>
            <w:tcBorders>
              <w:top w:val="single" w:sz="4" w:space="0" w:color="auto"/>
              <w:left w:val="single" w:sz="4" w:space="0" w:color="auto"/>
              <w:bottom w:val="single" w:sz="4" w:space="0" w:color="auto"/>
              <w:right w:val="single" w:sz="4" w:space="0" w:color="auto"/>
            </w:tcBorders>
          </w:tcPr>
          <w:p w14:paraId="56EC0F0C" w14:textId="77777777" w:rsidR="00562D2B" w:rsidRPr="001F5F93" w:rsidRDefault="00562D2B" w:rsidP="00562D2B">
            <w:pPr>
              <w:pStyle w:val="ListParagraph"/>
              <w:numPr>
                <w:ilvl w:val="0"/>
                <w:numId w:val="14"/>
              </w:numPr>
              <w:tabs>
                <w:tab w:val="center" w:pos="342"/>
                <w:tab w:val="center" w:pos="6123"/>
              </w:tabs>
              <w:spacing w:after="57"/>
              <w:ind w:left="371"/>
              <w:rPr>
                <w:rFonts w:asciiTheme="minorHAnsi" w:hAnsiTheme="minorHAnsi" w:cstheme="minorHAnsi"/>
                <w:snapToGrid w:val="0"/>
                <w:sz w:val="24"/>
                <w:szCs w:val="24"/>
              </w:rPr>
            </w:pPr>
            <w:r w:rsidRPr="001F5F93">
              <w:rPr>
                <w:rFonts w:asciiTheme="minorHAnsi" w:hAnsiTheme="minorHAnsi" w:cstheme="minorHAnsi"/>
                <w:snapToGrid w:val="0"/>
                <w:sz w:val="24"/>
                <w:szCs w:val="24"/>
              </w:rPr>
              <w:t>Also to be used for uplift forces resulting from an uplift span up to 200m under broken wire condition.</w:t>
            </w:r>
          </w:p>
        </w:tc>
      </w:tr>
      <w:tr w:rsidR="00562D2B" w:rsidRPr="00EF54B4" w14:paraId="1CF3B05C" w14:textId="77777777" w:rsidTr="00EF54B4">
        <w:tc>
          <w:tcPr>
            <w:tcW w:w="1627" w:type="dxa"/>
            <w:vMerge/>
            <w:tcBorders>
              <w:left w:val="single" w:sz="4" w:space="0" w:color="auto"/>
              <w:bottom w:val="single" w:sz="4" w:space="0" w:color="auto"/>
              <w:right w:val="single" w:sz="4" w:space="0" w:color="auto"/>
            </w:tcBorders>
          </w:tcPr>
          <w:p w14:paraId="55FC4E1A"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02" w:type="dxa"/>
            <w:vMerge/>
            <w:tcBorders>
              <w:left w:val="single" w:sz="4" w:space="0" w:color="auto"/>
              <w:bottom w:val="single" w:sz="4" w:space="0" w:color="auto"/>
              <w:right w:val="single" w:sz="4" w:space="0" w:color="auto"/>
            </w:tcBorders>
          </w:tcPr>
          <w:p w14:paraId="4B4D0E51"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4853" w:type="dxa"/>
            <w:tcBorders>
              <w:top w:val="single" w:sz="4" w:space="0" w:color="auto"/>
              <w:left w:val="single" w:sz="4" w:space="0" w:color="auto"/>
              <w:bottom w:val="single" w:sz="4" w:space="0" w:color="auto"/>
              <w:right w:val="single" w:sz="4" w:space="0" w:color="auto"/>
            </w:tcBorders>
          </w:tcPr>
          <w:p w14:paraId="662B0F37" w14:textId="77777777" w:rsidR="00562D2B" w:rsidRPr="001F5F93" w:rsidRDefault="00562D2B" w:rsidP="00562D2B">
            <w:pPr>
              <w:pStyle w:val="ListParagraph"/>
              <w:numPr>
                <w:ilvl w:val="0"/>
                <w:numId w:val="14"/>
              </w:numPr>
              <w:tabs>
                <w:tab w:val="center" w:pos="342"/>
                <w:tab w:val="center" w:pos="6123"/>
              </w:tabs>
              <w:spacing w:after="57"/>
              <w:ind w:left="371"/>
              <w:rPr>
                <w:rFonts w:asciiTheme="minorHAnsi" w:hAnsiTheme="minorHAnsi" w:cstheme="minorHAnsi"/>
                <w:snapToGrid w:val="0"/>
                <w:sz w:val="24"/>
                <w:szCs w:val="24"/>
              </w:rPr>
            </w:pPr>
            <w:r w:rsidRPr="001F5F93">
              <w:rPr>
                <w:rFonts w:asciiTheme="minorHAnsi" w:hAnsiTheme="minorHAnsi" w:cstheme="minorHAnsi"/>
                <w:snapToGrid w:val="0"/>
                <w:sz w:val="24"/>
                <w:szCs w:val="24"/>
              </w:rPr>
              <w:t>Also to be used for anti-cascading condition.</w:t>
            </w:r>
          </w:p>
        </w:tc>
      </w:tr>
      <w:tr w:rsidR="00562D2B" w:rsidRPr="00EF54B4" w14:paraId="61A2A18B" w14:textId="77777777" w:rsidTr="00EF54B4">
        <w:tc>
          <w:tcPr>
            <w:tcW w:w="1627" w:type="dxa"/>
            <w:vMerge w:val="restart"/>
            <w:tcBorders>
              <w:top w:val="single" w:sz="4" w:space="0" w:color="auto"/>
              <w:left w:val="single" w:sz="4" w:space="0" w:color="auto"/>
              <w:right w:val="single" w:sz="4" w:space="0" w:color="auto"/>
            </w:tcBorders>
            <w:hideMark/>
          </w:tcPr>
          <w:p w14:paraId="4BC18B2B"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D45/DD45/</w:t>
            </w:r>
          </w:p>
          <w:p w14:paraId="5B04D0FA"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lastRenderedPageBreak/>
              <w:t>QD45*</w:t>
            </w:r>
          </w:p>
        </w:tc>
        <w:tc>
          <w:tcPr>
            <w:tcW w:w="1402" w:type="dxa"/>
            <w:vMerge w:val="restart"/>
            <w:tcBorders>
              <w:top w:val="single" w:sz="4" w:space="0" w:color="auto"/>
              <w:left w:val="single" w:sz="4" w:space="0" w:color="auto"/>
              <w:right w:val="single" w:sz="4" w:space="0" w:color="auto"/>
            </w:tcBorders>
            <w:hideMark/>
          </w:tcPr>
          <w:p w14:paraId="62D1F749"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lastRenderedPageBreak/>
              <w:t>30 - 45 deg.</w:t>
            </w:r>
          </w:p>
        </w:tc>
        <w:tc>
          <w:tcPr>
            <w:tcW w:w="4853" w:type="dxa"/>
            <w:tcBorders>
              <w:top w:val="single" w:sz="4" w:space="0" w:color="auto"/>
              <w:left w:val="single" w:sz="4" w:space="0" w:color="auto"/>
              <w:bottom w:val="single" w:sz="4" w:space="0" w:color="auto"/>
              <w:right w:val="single" w:sz="4" w:space="0" w:color="auto"/>
            </w:tcBorders>
            <w:hideMark/>
          </w:tcPr>
          <w:p w14:paraId="2C089E03" w14:textId="77777777" w:rsidR="00562D2B" w:rsidRPr="001F5F93" w:rsidRDefault="00562D2B" w:rsidP="00B23903">
            <w:pPr>
              <w:numPr>
                <w:ilvl w:val="0"/>
                <w:numId w:val="34"/>
              </w:numPr>
              <w:tabs>
                <w:tab w:val="center" w:pos="342"/>
                <w:tab w:val="center" w:pos="6123"/>
              </w:tabs>
              <w:spacing w:after="57"/>
              <w:ind w:hanging="720"/>
              <w:rPr>
                <w:rFonts w:asciiTheme="minorHAnsi" w:hAnsiTheme="minorHAnsi" w:cstheme="minorHAnsi"/>
                <w:snapToGrid w:val="0"/>
                <w:sz w:val="24"/>
                <w:szCs w:val="24"/>
              </w:rPr>
            </w:pPr>
            <w:r w:rsidRPr="001F5F93">
              <w:rPr>
                <w:rFonts w:asciiTheme="minorHAnsi" w:hAnsiTheme="minorHAnsi" w:cstheme="minorHAnsi"/>
                <w:snapToGrid w:val="0"/>
                <w:sz w:val="24"/>
                <w:szCs w:val="24"/>
              </w:rPr>
              <w:t>Angle tower with tension insulator string.</w:t>
            </w:r>
          </w:p>
        </w:tc>
      </w:tr>
      <w:tr w:rsidR="00562D2B" w:rsidRPr="00EF54B4" w14:paraId="6F22F765" w14:textId="77777777" w:rsidTr="00EF54B4">
        <w:tc>
          <w:tcPr>
            <w:tcW w:w="1627" w:type="dxa"/>
            <w:vMerge/>
            <w:tcBorders>
              <w:left w:val="single" w:sz="4" w:space="0" w:color="auto"/>
              <w:right w:val="single" w:sz="4" w:space="0" w:color="auto"/>
            </w:tcBorders>
          </w:tcPr>
          <w:p w14:paraId="371C4423"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02" w:type="dxa"/>
            <w:vMerge/>
            <w:tcBorders>
              <w:left w:val="single" w:sz="4" w:space="0" w:color="auto"/>
              <w:bottom w:val="single" w:sz="4" w:space="0" w:color="auto"/>
              <w:right w:val="single" w:sz="4" w:space="0" w:color="auto"/>
            </w:tcBorders>
          </w:tcPr>
          <w:p w14:paraId="526EC91B"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4853" w:type="dxa"/>
            <w:tcBorders>
              <w:top w:val="single" w:sz="4" w:space="0" w:color="auto"/>
              <w:left w:val="single" w:sz="4" w:space="0" w:color="auto"/>
              <w:bottom w:val="single" w:sz="4" w:space="0" w:color="auto"/>
              <w:right w:val="single" w:sz="4" w:space="0" w:color="auto"/>
            </w:tcBorders>
          </w:tcPr>
          <w:p w14:paraId="7F25FB34" w14:textId="77777777" w:rsidR="00562D2B" w:rsidRPr="001F5F93" w:rsidRDefault="00562D2B" w:rsidP="00B23903">
            <w:pPr>
              <w:numPr>
                <w:ilvl w:val="0"/>
                <w:numId w:val="34"/>
              </w:numPr>
              <w:tabs>
                <w:tab w:val="center" w:pos="342"/>
                <w:tab w:val="center" w:pos="6123"/>
              </w:tabs>
              <w:spacing w:after="57"/>
              <w:ind w:left="342" w:hanging="342"/>
              <w:rPr>
                <w:rFonts w:asciiTheme="minorHAnsi" w:hAnsiTheme="minorHAnsi" w:cstheme="minorHAnsi"/>
                <w:snapToGrid w:val="0"/>
                <w:sz w:val="24"/>
                <w:szCs w:val="24"/>
              </w:rPr>
            </w:pPr>
            <w:r w:rsidRPr="001F5F93">
              <w:rPr>
                <w:rFonts w:asciiTheme="minorHAnsi" w:hAnsiTheme="minorHAnsi" w:cstheme="minorHAnsi"/>
                <w:snapToGrid w:val="0"/>
                <w:sz w:val="24"/>
                <w:szCs w:val="24"/>
              </w:rPr>
              <w:t>Also to be used for uplift forces resulting from an uplift span up to 300m under broken wire condition.</w:t>
            </w:r>
          </w:p>
        </w:tc>
      </w:tr>
      <w:tr w:rsidR="00562D2B" w:rsidRPr="00EF54B4" w14:paraId="60489BE7" w14:textId="77777777" w:rsidTr="00EF54B4">
        <w:tc>
          <w:tcPr>
            <w:tcW w:w="1627" w:type="dxa"/>
            <w:vMerge w:val="restart"/>
            <w:tcBorders>
              <w:left w:val="single" w:sz="4" w:space="0" w:color="auto"/>
              <w:right w:val="single" w:sz="4" w:space="0" w:color="auto"/>
            </w:tcBorders>
          </w:tcPr>
          <w:p w14:paraId="2B79C11F"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D60/DD60/</w:t>
            </w:r>
          </w:p>
          <w:p w14:paraId="78F29D99"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QD60*</w:t>
            </w:r>
          </w:p>
        </w:tc>
        <w:tc>
          <w:tcPr>
            <w:tcW w:w="1402" w:type="dxa"/>
            <w:vMerge w:val="restart"/>
            <w:tcBorders>
              <w:top w:val="single" w:sz="4" w:space="0" w:color="auto"/>
              <w:left w:val="single" w:sz="4" w:space="0" w:color="auto"/>
              <w:right w:val="single" w:sz="4" w:space="0" w:color="auto"/>
            </w:tcBorders>
          </w:tcPr>
          <w:p w14:paraId="0E94E089"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45 - 60 deg.</w:t>
            </w:r>
          </w:p>
        </w:tc>
        <w:tc>
          <w:tcPr>
            <w:tcW w:w="4853" w:type="dxa"/>
            <w:tcBorders>
              <w:top w:val="single" w:sz="4" w:space="0" w:color="auto"/>
              <w:left w:val="single" w:sz="4" w:space="0" w:color="auto"/>
              <w:bottom w:val="single" w:sz="4" w:space="0" w:color="auto"/>
              <w:right w:val="single" w:sz="4" w:space="0" w:color="auto"/>
            </w:tcBorders>
          </w:tcPr>
          <w:p w14:paraId="00769541" w14:textId="77777777" w:rsidR="00562D2B" w:rsidRPr="001F5F93" w:rsidRDefault="00562D2B" w:rsidP="00B23903">
            <w:pPr>
              <w:pStyle w:val="ListParagraph"/>
              <w:numPr>
                <w:ilvl w:val="0"/>
                <w:numId w:val="35"/>
              </w:numPr>
              <w:tabs>
                <w:tab w:val="center" w:pos="342"/>
                <w:tab w:val="center" w:pos="6123"/>
              </w:tabs>
              <w:spacing w:after="57"/>
              <w:ind w:hanging="741"/>
              <w:rPr>
                <w:rFonts w:asciiTheme="minorHAnsi" w:hAnsiTheme="minorHAnsi" w:cstheme="minorHAnsi"/>
                <w:snapToGrid w:val="0"/>
                <w:sz w:val="24"/>
                <w:szCs w:val="24"/>
              </w:rPr>
            </w:pPr>
            <w:r w:rsidRPr="001F5F93">
              <w:rPr>
                <w:rFonts w:asciiTheme="minorHAnsi" w:hAnsiTheme="minorHAnsi" w:cstheme="minorHAnsi"/>
                <w:snapToGrid w:val="0"/>
                <w:sz w:val="24"/>
                <w:szCs w:val="24"/>
              </w:rPr>
              <w:t>Angle tower with tension insulator string.</w:t>
            </w:r>
          </w:p>
        </w:tc>
      </w:tr>
      <w:tr w:rsidR="00562D2B" w:rsidRPr="00EF54B4" w14:paraId="311E5316" w14:textId="77777777" w:rsidTr="00EF54B4">
        <w:tc>
          <w:tcPr>
            <w:tcW w:w="1627" w:type="dxa"/>
            <w:vMerge/>
            <w:tcBorders>
              <w:left w:val="single" w:sz="4" w:space="0" w:color="auto"/>
              <w:right w:val="single" w:sz="4" w:space="0" w:color="auto"/>
            </w:tcBorders>
          </w:tcPr>
          <w:p w14:paraId="5C91DD16"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02" w:type="dxa"/>
            <w:vMerge/>
            <w:tcBorders>
              <w:left w:val="single" w:sz="4" w:space="0" w:color="auto"/>
              <w:bottom w:val="single" w:sz="4" w:space="0" w:color="auto"/>
              <w:right w:val="single" w:sz="4" w:space="0" w:color="auto"/>
            </w:tcBorders>
          </w:tcPr>
          <w:p w14:paraId="62DB7712"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4853" w:type="dxa"/>
            <w:tcBorders>
              <w:top w:val="single" w:sz="4" w:space="0" w:color="auto"/>
              <w:left w:val="single" w:sz="4" w:space="0" w:color="auto"/>
              <w:bottom w:val="single" w:sz="4" w:space="0" w:color="auto"/>
              <w:right w:val="single" w:sz="4" w:space="0" w:color="auto"/>
            </w:tcBorders>
          </w:tcPr>
          <w:p w14:paraId="1873E4D4" w14:textId="77777777" w:rsidR="00562D2B" w:rsidRPr="001F5F93" w:rsidRDefault="00562D2B" w:rsidP="00B23903">
            <w:pPr>
              <w:pStyle w:val="ListParagraph"/>
              <w:numPr>
                <w:ilvl w:val="0"/>
                <w:numId w:val="35"/>
              </w:numPr>
              <w:tabs>
                <w:tab w:val="center" w:pos="342"/>
                <w:tab w:val="center" w:pos="6123"/>
              </w:tabs>
              <w:spacing w:after="57"/>
              <w:ind w:left="371"/>
              <w:rPr>
                <w:rFonts w:asciiTheme="minorHAnsi" w:hAnsiTheme="minorHAnsi" w:cstheme="minorHAnsi"/>
                <w:snapToGrid w:val="0"/>
                <w:sz w:val="24"/>
                <w:szCs w:val="24"/>
              </w:rPr>
            </w:pPr>
            <w:r w:rsidRPr="001F5F93">
              <w:rPr>
                <w:rFonts w:asciiTheme="minorHAnsi" w:hAnsiTheme="minorHAnsi" w:cstheme="minorHAnsi"/>
                <w:snapToGrid w:val="0"/>
                <w:sz w:val="24"/>
                <w:szCs w:val="24"/>
              </w:rPr>
              <w:t>Also to be used for uplift forces resulting from an uplift span up to 300m under broken wire condition.</w:t>
            </w:r>
          </w:p>
        </w:tc>
      </w:tr>
      <w:tr w:rsidR="00562D2B" w:rsidRPr="00EF54B4" w14:paraId="50E45BE8" w14:textId="77777777" w:rsidTr="00EF54B4">
        <w:tc>
          <w:tcPr>
            <w:tcW w:w="1627" w:type="dxa"/>
            <w:vMerge/>
            <w:tcBorders>
              <w:left w:val="single" w:sz="4" w:space="0" w:color="auto"/>
              <w:right w:val="single" w:sz="4" w:space="0" w:color="auto"/>
            </w:tcBorders>
          </w:tcPr>
          <w:p w14:paraId="73664410"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02" w:type="dxa"/>
            <w:tcBorders>
              <w:top w:val="single" w:sz="4" w:space="0" w:color="auto"/>
              <w:left w:val="single" w:sz="4" w:space="0" w:color="auto"/>
              <w:bottom w:val="single" w:sz="4" w:space="0" w:color="auto"/>
              <w:right w:val="single" w:sz="4" w:space="0" w:color="auto"/>
            </w:tcBorders>
          </w:tcPr>
          <w:p w14:paraId="354E082F" w14:textId="77777777" w:rsidR="00562D2B" w:rsidRPr="001F5F93" w:rsidRDefault="00562D2B" w:rsidP="004546C9">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4853" w:type="dxa"/>
            <w:tcBorders>
              <w:top w:val="single" w:sz="4" w:space="0" w:color="auto"/>
              <w:left w:val="single" w:sz="4" w:space="0" w:color="auto"/>
              <w:bottom w:val="single" w:sz="4" w:space="0" w:color="auto"/>
              <w:right w:val="single" w:sz="4" w:space="0" w:color="auto"/>
            </w:tcBorders>
          </w:tcPr>
          <w:p w14:paraId="0D9CBBFC" w14:textId="77777777" w:rsidR="00562D2B" w:rsidRPr="001F5F93" w:rsidRDefault="00562D2B" w:rsidP="004546C9">
            <w:pPr>
              <w:tabs>
                <w:tab w:val="center" w:pos="342"/>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 xml:space="preserve">Dead end with 0 deg to 15 deg deviation both </w:t>
            </w:r>
            <w:proofErr w:type="gramStart"/>
            <w:r w:rsidRPr="001F5F93">
              <w:rPr>
                <w:rFonts w:asciiTheme="minorHAnsi" w:hAnsiTheme="minorHAnsi" w:cstheme="minorHAnsi"/>
                <w:snapToGrid w:val="0"/>
                <w:sz w:val="24"/>
                <w:szCs w:val="24"/>
              </w:rPr>
              <w:t>on line</w:t>
            </w:r>
            <w:proofErr w:type="gramEnd"/>
            <w:r w:rsidRPr="001F5F93">
              <w:rPr>
                <w:rFonts w:asciiTheme="minorHAnsi" w:hAnsiTheme="minorHAnsi" w:cstheme="minorHAnsi"/>
                <w:snapToGrid w:val="0"/>
                <w:sz w:val="24"/>
                <w:szCs w:val="24"/>
              </w:rPr>
              <w:t xml:space="preserve"> side and sub-station side (slack span)</w:t>
            </w:r>
          </w:p>
        </w:tc>
      </w:tr>
      <w:tr w:rsidR="00336127" w:rsidRPr="00EF54B4" w14:paraId="64C670C8" w14:textId="77777777" w:rsidTr="00C26674">
        <w:tc>
          <w:tcPr>
            <w:tcW w:w="1627" w:type="dxa"/>
            <w:vMerge/>
            <w:tcBorders>
              <w:left w:val="single" w:sz="4" w:space="0" w:color="auto"/>
              <w:right w:val="single" w:sz="4" w:space="0" w:color="auto"/>
            </w:tcBorders>
            <w:hideMark/>
          </w:tcPr>
          <w:p w14:paraId="63A6B74F" w14:textId="77777777" w:rsidR="00336127" w:rsidRPr="001F5F93" w:rsidRDefault="00336127" w:rsidP="004546C9">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02" w:type="dxa"/>
            <w:vMerge w:val="restart"/>
            <w:tcBorders>
              <w:top w:val="single" w:sz="4" w:space="0" w:color="auto"/>
              <w:left w:val="single" w:sz="4" w:space="0" w:color="auto"/>
              <w:right w:val="single" w:sz="4" w:space="0" w:color="auto"/>
            </w:tcBorders>
            <w:hideMark/>
          </w:tcPr>
          <w:p w14:paraId="0DD33E59" w14:textId="77777777" w:rsidR="00336127" w:rsidRPr="001F5F93" w:rsidRDefault="00336127" w:rsidP="004546C9">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z w:val="24"/>
                <w:szCs w:val="24"/>
              </w:rPr>
              <w:t>0 deg.</w:t>
            </w:r>
          </w:p>
        </w:tc>
        <w:tc>
          <w:tcPr>
            <w:tcW w:w="4853" w:type="dxa"/>
            <w:tcBorders>
              <w:top w:val="single" w:sz="4" w:space="0" w:color="auto"/>
              <w:left w:val="single" w:sz="4" w:space="0" w:color="auto"/>
              <w:bottom w:val="single" w:sz="4" w:space="0" w:color="auto"/>
              <w:right w:val="single" w:sz="4" w:space="0" w:color="auto"/>
            </w:tcBorders>
            <w:hideMark/>
          </w:tcPr>
          <w:p w14:paraId="7C0B9E57" w14:textId="799C4648" w:rsidR="00336127" w:rsidRPr="001F5F93" w:rsidRDefault="00336127" w:rsidP="00336127">
            <w:pPr>
              <w:pStyle w:val="ListParagraph"/>
              <w:numPr>
                <w:ilvl w:val="0"/>
                <w:numId w:val="36"/>
              </w:numPr>
              <w:tabs>
                <w:tab w:val="center" w:pos="342"/>
                <w:tab w:val="center" w:pos="6123"/>
              </w:tabs>
              <w:spacing w:after="57"/>
              <w:ind w:hanging="720"/>
              <w:rPr>
                <w:rFonts w:asciiTheme="minorHAnsi" w:hAnsiTheme="minorHAnsi" w:cstheme="minorHAnsi"/>
                <w:snapToGrid w:val="0"/>
                <w:sz w:val="24"/>
                <w:szCs w:val="24"/>
              </w:rPr>
            </w:pPr>
            <w:r w:rsidRPr="001F5F93">
              <w:rPr>
                <w:rFonts w:asciiTheme="minorHAnsi" w:hAnsiTheme="minorHAnsi" w:cstheme="minorHAnsi"/>
                <w:snapToGrid w:val="0"/>
                <w:sz w:val="24"/>
                <w:szCs w:val="24"/>
              </w:rPr>
              <w:t>Complete Dead end</w:t>
            </w:r>
          </w:p>
        </w:tc>
      </w:tr>
      <w:tr w:rsidR="00336127" w:rsidRPr="00F847E6" w14:paraId="5CDCCF7D" w14:textId="77777777" w:rsidTr="00C26674">
        <w:tc>
          <w:tcPr>
            <w:tcW w:w="1627" w:type="dxa"/>
            <w:vMerge/>
            <w:tcBorders>
              <w:left w:val="single" w:sz="4" w:space="0" w:color="auto"/>
              <w:bottom w:val="single" w:sz="4" w:space="0" w:color="auto"/>
              <w:right w:val="single" w:sz="4" w:space="0" w:color="auto"/>
            </w:tcBorders>
          </w:tcPr>
          <w:p w14:paraId="2BE18831" w14:textId="77777777" w:rsidR="00336127" w:rsidRPr="001F5F93" w:rsidRDefault="00336127" w:rsidP="004546C9">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02" w:type="dxa"/>
            <w:vMerge/>
            <w:tcBorders>
              <w:left w:val="single" w:sz="4" w:space="0" w:color="auto"/>
              <w:bottom w:val="single" w:sz="4" w:space="0" w:color="auto"/>
              <w:right w:val="single" w:sz="4" w:space="0" w:color="auto"/>
            </w:tcBorders>
          </w:tcPr>
          <w:p w14:paraId="063289FC" w14:textId="77777777" w:rsidR="00336127" w:rsidRPr="001F5F93" w:rsidRDefault="00336127" w:rsidP="004546C9">
            <w:pPr>
              <w:tabs>
                <w:tab w:val="left" w:pos="1134"/>
                <w:tab w:val="center" w:pos="1701"/>
                <w:tab w:val="center" w:pos="3061"/>
                <w:tab w:val="center" w:pos="6123"/>
              </w:tabs>
              <w:spacing w:after="57"/>
              <w:rPr>
                <w:rFonts w:asciiTheme="minorHAnsi" w:hAnsiTheme="minorHAnsi" w:cstheme="minorHAnsi"/>
                <w:sz w:val="24"/>
                <w:szCs w:val="24"/>
              </w:rPr>
            </w:pPr>
          </w:p>
        </w:tc>
        <w:tc>
          <w:tcPr>
            <w:tcW w:w="4853" w:type="dxa"/>
            <w:tcBorders>
              <w:top w:val="single" w:sz="4" w:space="0" w:color="auto"/>
              <w:left w:val="single" w:sz="4" w:space="0" w:color="auto"/>
              <w:bottom w:val="single" w:sz="4" w:space="0" w:color="auto"/>
              <w:right w:val="single" w:sz="4" w:space="0" w:color="auto"/>
            </w:tcBorders>
            <w:hideMark/>
          </w:tcPr>
          <w:p w14:paraId="5BE43547" w14:textId="1C28F775" w:rsidR="00336127" w:rsidRPr="001F5F93" w:rsidRDefault="00336127" w:rsidP="00336127">
            <w:pPr>
              <w:pStyle w:val="ListParagraph"/>
              <w:numPr>
                <w:ilvl w:val="0"/>
                <w:numId w:val="36"/>
              </w:numPr>
              <w:tabs>
                <w:tab w:val="center" w:pos="342"/>
                <w:tab w:val="center" w:pos="6123"/>
              </w:tabs>
              <w:spacing w:after="57"/>
              <w:ind w:left="262" w:hanging="262"/>
              <w:rPr>
                <w:rFonts w:asciiTheme="minorHAnsi" w:hAnsiTheme="minorHAnsi" w:cstheme="minorHAnsi"/>
                <w:snapToGrid w:val="0"/>
                <w:sz w:val="24"/>
                <w:szCs w:val="24"/>
              </w:rPr>
            </w:pPr>
            <w:r w:rsidRPr="001F5F93">
              <w:rPr>
                <w:rFonts w:asciiTheme="minorHAnsi" w:hAnsiTheme="minorHAnsi" w:cstheme="minorHAnsi"/>
                <w:snapToGrid w:val="0"/>
                <w:sz w:val="24"/>
                <w:szCs w:val="24"/>
              </w:rPr>
              <w:t>For river crossing anchoring with longer wind span</w:t>
            </w:r>
            <w:r w:rsidRPr="001F5F93">
              <w:rPr>
                <w:rFonts w:asciiTheme="minorHAnsi" w:hAnsiTheme="minorHAnsi" w:cstheme="minorHAnsi"/>
                <w:sz w:val="24"/>
                <w:szCs w:val="24"/>
              </w:rPr>
              <w:t>.</w:t>
            </w:r>
          </w:p>
        </w:tc>
      </w:tr>
    </w:tbl>
    <w:p w14:paraId="08A4E579" w14:textId="77777777" w:rsidR="00F838F0" w:rsidRDefault="00F838F0" w:rsidP="00562D2B">
      <w:pPr>
        <w:tabs>
          <w:tab w:val="left" w:pos="1134"/>
          <w:tab w:val="center" w:pos="1701"/>
          <w:tab w:val="center" w:pos="3061"/>
          <w:tab w:val="center" w:pos="6123"/>
        </w:tabs>
        <w:spacing w:after="57"/>
        <w:ind w:left="1134" w:hanging="1134"/>
        <w:rPr>
          <w:rFonts w:asciiTheme="minorHAnsi" w:hAnsiTheme="minorHAnsi" w:cstheme="minorHAnsi"/>
          <w:b/>
          <w:snapToGrid w:val="0"/>
          <w:sz w:val="24"/>
          <w:szCs w:val="24"/>
        </w:rPr>
      </w:pPr>
    </w:p>
    <w:p w14:paraId="336AFF5B" w14:textId="77777777" w:rsidR="00562D2B" w:rsidRPr="00F847E6" w:rsidRDefault="00562D2B" w:rsidP="00562D2B">
      <w:pPr>
        <w:tabs>
          <w:tab w:val="left" w:pos="1134"/>
          <w:tab w:val="left" w:pos="1701"/>
          <w:tab w:val="left" w:pos="2268"/>
        </w:tabs>
        <w:spacing w:after="170"/>
        <w:ind w:left="1134"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t>1.</w:t>
      </w:r>
      <w:r w:rsidRPr="00F847E6">
        <w:rPr>
          <w:rFonts w:asciiTheme="minorHAnsi" w:hAnsiTheme="minorHAnsi" w:cstheme="minorHAnsi"/>
          <w:snapToGrid w:val="0"/>
          <w:sz w:val="24"/>
          <w:szCs w:val="24"/>
        </w:rPr>
        <w:tab/>
        <w:t xml:space="preserve">The above towers can also be used for longer span with smaller angle of </w:t>
      </w:r>
      <w:r w:rsidRPr="00F847E6">
        <w:rPr>
          <w:rFonts w:asciiTheme="minorHAnsi" w:hAnsiTheme="minorHAnsi" w:cstheme="minorHAnsi"/>
          <w:snapToGrid w:val="0"/>
          <w:sz w:val="24"/>
          <w:szCs w:val="24"/>
        </w:rPr>
        <w:tab/>
        <w:t>deviations without infringement of ground clearance.</w:t>
      </w:r>
    </w:p>
    <w:p w14:paraId="2AD3267E" w14:textId="77777777" w:rsidR="00562D2B" w:rsidRPr="00F847E6" w:rsidRDefault="00562D2B" w:rsidP="00D052CD">
      <w:pPr>
        <w:tabs>
          <w:tab w:val="left" w:pos="1701"/>
          <w:tab w:val="left" w:pos="2268"/>
        </w:tabs>
        <w:spacing w:after="170"/>
        <w:ind w:left="1701" w:hanging="567"/>
        <w:jc w:val="both"/>
        <w:rPr>
          <w:rFonts w:asciiTheme="minorHAnsi" w:hAnsiTheme="minorHAnsi" w:cstheme="minorHAnsi"/>
          <w:bCs/>
          <w:snapToGrid w:val="0"/>
          <w:sz w:val="24"/>
          <w:szCs w:val="24"/>
        </w:rPr>
      </w:pPr>
      <w:r w:rsidRPr="00F847E6">
        <w:rPr>
          <w:rFonts w:asciiTheme="minorHAnsi" w:hAnsiTheme="minorHAnsi" w:cstheme="minorHAnsi"/>
          <w:bCs/>
          <w:snapToGrid w:val="0"/>
          <w:sz w:val="24"/>
          <w:szCs w:val="24"/>
        </w:rPr>
        <w:t xml:space="preserve">2.  </w:t>
      </w:r>
      <w:r w:rsidRPr="00F847E6">
        <w:rPr>
          <w:rFonts w:asciiTheme="minorHAnsi" w:hAnsiTheme="minorHAnsi" w:cstheme="minorHAnsi"/>
          <w:bCs/>
          <w:snapToGrid w:val="0"/>
          <w:sz w:val="24"/>
          <w:szCs w:val="24"/>
        </w:rPr>
        <w:tab/>
        <w:t>The above table provides indicative classification of Towers. Tower spotting data for various towers to be used in the transmission lines under the specific package shall be given to the contractor during execution stage.</w:t>
      </w:r>
    </w:p>
    <w:p w14:paraId="45ED3723" w14:textId="461C7563" w:rsidR="00562D2B" w:rsidRPr="00F847E6" w:rsidRDefault="00994A96" w:rsidP="00CA336E">
      <w:pPr>
        <w:tabs>
          <w:tab w:val="left" w:pos="1134"/>
          <w:tab w:val="left" w:pos="1701"/>
          <w:tab w:val="left" w:pos="2268"/>
        </w:tabs>
        <w:spacing w:after="170"/>
        <w:ind w:left="1701" w:hanging="1440"/>
        <w:jc w:val="both"/>
        <w:rPr>
          <w:rFonts w:asciiTheme="minorHAnsi" w:hAnsiTheme="minorHAnsi" w:cstheme="minorHAnsi"/>
          <w:snapToGrid w:val="0"/>
          <w:sz w:val="24"/>
          <w:szCs w:val="24"/>
        </w:rPr>
      </w:pPr>
      <w:r>
        <w:rPr>
          <w:rFonts w:asciiTheme="minorHAnsi" w:hAnsiTheme="minorHAnsi" w:cstheme="minorHAnsi"/>
          <w:snapToGrid w:val="0"/>
          <w:sz w:val="24"/>
          <w:szCs w:val="24"/>
        </w:rPr>
        <w:t xml:space="preserve">              </w:t>
      </w:r>
      <w:r w:rsidR="00EF54B4" w:rsidRPr="001F5F93">
        <w:rPr>
          <w:rFonts w:asciiTheme="minorHAnsi" w:hAnsiTheme="minorHAnsi" w:cstheme="minorHAnsi"/>
          <w:bCs/>
          <w:sz w:val="24"/>
          <w:szCs w:val="24"/>
        </w:rPr>
        <w:t xml:space="preserve"> </w:t>
      </w:r>
      <w:r w:rsidR="00562D2B" w:rsidRPr="00F847E6">
        <w:rPr>
          <w:rFonts w:asciiTheme="minorHAnsi" w:hAnsiTheme="minorHAnsi" w:cstheme="minorHAnsi"/>
          <w:b/>
          <w:snapToGrid w:val="0"/>
          <w:sz w:val="24"/>
          <w:szCs w:val="24"/>
        </w:rPr>
        <w:t>Electrical Clearances</w:t>
      </w:r>
      <w:r>
        <w:rPr>
          <w:rFonts w:asciiTheme="minorHAnsi" w:hAnsiTheme="minorHAnsi" w:cstheme="minorHAnsi"/>
          <w:b/>
          <w:snapToGrid w:val="0"/>
          <w:sz w:val="24"/>
          <w:szCs w:val="24"/>
        </w:rPr>
        <w:t>:</w:t>
      </w:r>
    </w:p>
    <w:p w14:paraId="38691C79" w14:textId="48FDA7D5" w:rsidR="00562D2B" w:rsidRPr="00F847E6" w:rsidRDefault="00994A96" w:rsidP="004A59E0">
      <w:pPr>
        <w:numPr>
          <w:ilvl w:val="2"/>
          <w:numId w:val="23"/>
        </w:numPr>
        <w:tabs>
          <w:tab w:val="left" w:pos="1134"/>
          <w:tab w:val="left" w:pos="1701"/>
          <w:tab w:val="left" w:pos="2268"/>
        </w:tabs>
        <w:spacing w:after="170"/>
        <w:ind w:hanging="1800"/>
        <w:jc w:val="both"/>
        <w:rPr>
          <w:rFonts w:asciiTheme="minorHAnsi" w:hAnsiTheme="minorHAnsi" w:cstheme="minorHAnsi"/>
          <w:snapToGrid w:val="0"/>
          <w:sz w:val="24"/>
          <w:szCs w:val="24"/>
        </w:rPr>
      </w:pPr>
      <w:r>
        <w:rPr>
          <w:rFonts w:asciiTheme="minorHAnsi" w:hAnsiTheme="minorHAnsi" w:cstheme="minorHAnsi"/>
          <w:b/>
          <w:snapToGrid w:val="0"/>
          <w:sz w:val="24"/>
          <w:szCs w:val="24"/>
        </w:rPr>
        <w:t xml:space="preserve">       </w:t>
      </w:r>
      <w:r w:rsidR="00562D2B" w:rsidRPr="00F847E6">
        <w:rPr>
          <w:rFonts w:asciiTheme="minorHAnsi" w:hAnsiTheme="minorHAnsi" w:cstheme="minorHAnsi"/>
          <w:b/>
          <w:snapToGrid w:val="0"/>
          <w:sz w:val="24"/>
          <w:szCs w:val="24"/>
        </w:rPr>
        <w:t>Ground Clearance</w:t>
      </w:r>
      <w:r>
        <w:rPr>
          <w:rFonts w:asciiTheme="minorHAnsi" w:hAnsiTheme="minorHAnsi" w:cstheme="minorHAnsi"/>
          <w:b/>
          <w:snapToGrid w:val="0"/>
          <w:sz w:val="24"/>
          <w:szCs w:val="24"/>
        </w:rPr>
        <w:t>s:</w:t>
      </w:r>
    </w:p>
    <w:p w14:paraId="337610DE" w14:textId="77777777" w:rsidR="00562D2B" w:rsidRPr="00F847E6" w:rsidRDefault="00562D2B" w:rsidP="00562D2B">
      <w:pPr>
        <w:tabs>
          <w:tab w:val="left" w:pos="1134"/>
          <w:tab w:val="left" w:pos="1701"/>
          <w:tab w:val="left" w:pos="2268"/>
        </w:tabs>
        <w:spacing w:after="170"/>
        <w:ind w:left="1134"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t>The minimum ground clearance from the bottom conductor shall not be less than *1</w:t>
      </w:r>
      <w:r w:rsidR="00950BD0" w:rsidRPr="00F847E6">
        <w:rPr>
          <w:rFonts w:asciiTheme="minorHAnsi" w:hAnsiTheme="minorHAnsi" w:cstheme="minorHAnsi"/>
          <w:snapToGrid w:val="0"/>
          <w:sz w:val="24"/>
          <w:szCs w:val="24"/>
        </w:rPr>
        <w:t>8</w:t>
      </w:r>
      <w:r w:rsidRPr="00F847E6">
        <w:rPr>
          <w:rFonts w:asciiTheme="minorHAnsi" w:hAnsiTheme="minorHAnsi" w:cstheme="minorHAnsi"/>
          <w:snapToGrid w:val="0"/>
          <w:sz w:val="24"/>
          <w:szCs w:val="24"/>
        </w:rPr>
        <w:t xml:space="preserve">000 mm for 765 KV, *18000mm for </w:t>
      </w:r>
      <w:r w:rsidRPr="00F847E6">
        <w:rPr>
          <w:rFonts w:asciiTheme="minorHAnsi" w:hAnsiTheme="minorHAnsi" w:cstheme="minorHAnsi"/>
          <w:snapToGrid w:val="0"/>
          <w:sz w:val="24"/>
          <w:szCs w:val="24"/>
          <w:u w:val="single"/>
        </w:rPr>
        <w:t>+</w:t>
      </w:r>
      <w:r w:rsidRPr="00F847E6">
        <w:rPr>
          <w:rFonts w:asciiTheme="minorHAnsi" w:hAnsiTheme="minorHAnsi" w:cstheme="minorHAnsi"/>
          <w:snapToGrid w:val="0"/>
          <w:sz w:val="24"/>
          <w:szCs w:val="24"/>
        </w:rPr>
        <w:t>800kV HVDC, *</w:t>
      </w:r>
      <w:r w:rsidRPr="00F9702A">
        <w:rPr>
          <w:rFonts w:asciiTheme="minorHAnsi" w:hAnsiTheme="minorHAnsi" w:cstheme="minorHAnsi"/>
          <w:i/>
          <w:iCs/>
          <w:snapToGrid w:val="0"/>
          <w:sz w:val="24"/>
          <w:szCs w:val="24"/>
        </w:rPr>
        <w:t xml:space="preserve">12500mm for </w:t>
      </w:r>
      <w:r w:rsidRPr="00F9702A">
        <w:rPr>
          <w:rFonts w:asciiTheme="minorHAnsi" w:hAnsiTheme="minorHAnsi" w:cstheme="minorHAnsi"/>
          <w:i/>
          <w:iCs/>
          <w:snapToGrid w:val="0"/>
          <w:sz w:val="24"/>
          <w:szCs w:val="24"/>
          <w:u w:val="single"/>
        </w:rPr>
        <w:t>+</w:t>
      </w:r>
      <w:r w:rsidRPr="00F9702A">
        <w:rPr>
          <w:rFonts w:asciiTheme="minorHAnsi" w:hAnsiTheme="minorHAnsi" w:cstheme="minorHAnsi"/>
          <w:i/>
          <w:iCs/>
          <w:snapToGrid w:val="0"/>
          <w:sz w:val="24"/>
          <w:szCs w:val="24"/>
        </w:rPr>
        <w:t>500kV HVDC</w:t>
      </w:r>
      <w:r w:rsidRPr="00F9702A">
        <w:rPr>
          <w:rFonts w:asciiTheme="minorHAnsi" w:hAnsiTheme="minorHAnsi" w:cstheme="minorHAnsi"/>
          <w:snapToGrid w:val="0"/>
          <w:sz w:val="24"/>
          <w:szCs w:val="24"/>
        </w:rPr>
        <w:t>,</w:t>
      </w:r>
      <w:r w:rsidRPr="00F847E6">
        <w:rPr>
          <w:rFonts w:asciiTheme="minorHAnsi" w:hAnsiTheme="minorHAnsi" w:cstheme="minorHAnsi"/>
          <w:snapToGrid w:val="0"/>
          <w:sz w:val="24"/>
          <w:szCs w:val="24"/>
        </w:rPr>
        <w:t xml:space="preserve"> *8840 mm for 400KV, *7015 mm for 220KV and *6100 mm for 132KV lines at the maximum sag conditions i.e</w:t>
      </w:r>
      <w:r w:rsidR="006C685A" w:rsidRPr="00F847E6">
        <w:rPr>
          <w:rFonts w:asciiTheme="minorHAnsi" w:hAnsiTheme="minorHAnsi" w:cstheme="minorHAnsi"/>
          <w:snapToGrid w:val="0"/>
          <w:sz w:val="24"/>
          <w:szCs w:val="24"/>
        </w:rPr>
        <w:t>.</w:t>
      </w:r>
      <w:r w:rsidRPr="00F847E6">
        <w:rPr>
          <w:rFonts w:asciiTheme="minorHAnsi" w:hAnsiTheme="minorHAnsi" w:cstheme="minorHAnsi"/>
          <w:snapToGrid w:val="0"/>
          <w:sz w:val="24"/>
          <w:szCs w:val="24"/>
        </w:rPr>
        <w:t xml:space="preserve"> at max temperature as indicated in tower spotting data and still air.</w:t>
      </w:r>
    </w:p>
    <w:p w14:paraId="5371F65B" w14:textId="77777777" w:rsidR="00562D2B" w:rsidRPr="00F847E6" w:rsidRDefault="00562D2B" w:rsidP="00562D2B">
      <w:pPr>
        <w:tabs>
          <w:tab w:val="left" w:pos="1134"/>
          <w:tab w:val="left" w:pos="1701"/>
          <w:tab w:val="left" w:pos="2268"/>
        </w:tabs>
        <w:spacing w:after="170"/>
        <w:ind w:left="1701" w:hanging="1701"/>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t xml:space="preserve">a) </w:t>
      </w:r>
      <w:r w:rsidRPr="00F847E6">
        <w:rPr>
          <w:rFonts w:asciiTheme="minorHAnsi" w:hAnsiTheme="minorHAnsi" w:cstheme="minorHAnsi"/>
          <w:snapToGrid w:val="0"/>
          <w:sz w:val="24"/>
          <w:szCs w:val="24"/>
        </w:rPr>
        <w:tab/>
        <w:t>An allowance of 150mm shall be provided to account for errors in stringing.</w:t>
      </w:r>
    </w:p>
    <w:p w14:paraId="5604D580" w14:textId="77777777" w:rsidR="006C685A" w:rsidRDefault="00562D2B" w:rsidP="008B3ED3">
      <w:pPr>
        <w:tabs>
          <w:tab w:val="left" w:pos="1128"/>
          <w:tab w:val="left" w:pos="1701"/>
          <w:tab w:val="left" w:pos="2279"/>
        </w:tabs>
        <w:spacing w:after="170"/>
        <w:ind w:left="1701" w:hanging="1701"/>
        <w:jc w:val="both"/>
        <w:rPr>
          <w:rFonts w:asciiTheme="minorHAnsi" w:hAnsiTheme="minorHAnsi" w:cstheme="minorHAnsi"/>
          <w:strike/>
          <w:sz w:val="24"/>
          <w:szCs w:val="24"/>
        </w:rPr>
      </w:pPr>
      <w:r w:rsidRPr="00F847E6">
        <w:rPr>
          <w:rFonts w:asciiTheme="minorHAnsi" w:hAnsiTheme="minorHAnsi" w:cstheme="minorHAnsi"/>
          <w:snapToGrid w:val="0"/>
          <w:sz w:val="24"/>
          <w:szCs w:val="24"/>
        </w:rPr>
        <w:tab/>
        <w:t xml:space="preserve">b) </w:t>
      </w:r>
      <w:r w:rsidRPr="00F847E6">
        <w:rPr>
          <w:rFonts w:asciiTheme="minorHAnsi" w:hAnsiTheme="minorHAnsi" w:cstheme="minorHAnsi"/>
          <w:snapToGrid w:val="0"/>
          <w:sz w:val="24"/>
          <w:szCs w:val="24"/>
        </w:rPr>
        <w:tab/>
        <w:t>Conductor creep shall be compensated by over tensioning the conductor at a temperature as mentioned in section IV of this specification.</w:t>
      </w:r>
      <w:r w:rsidRPr="00F847E6">
        <w:rPr>
          <w:rFonts w:asciiTheme="minorHAnsi" w:hAnsiTheme="minorHAnsi" w:cstheme="minorHAnsi"/>
          <w:strike/>
          <w:sz w:val="24"/>
          <w:szCs w:val="24"/>
        </w:rPr>
        <w:t xml:space="preserve"> </w:t>
      </w:r>
    </w:p>
    <w:p w14:paraId="622CB2AB" w14:textId="1BA57002" w:rsidR="002C5C4A" w:rsidRPr="001F5F93" w:rsidRDefault="00B660F2" w:rsidP="00C862D9">
      <w:pPr>
        <w:tabs>
          <w:tab w:val="left" w:pos="1128"/>
          <w:tab w:val="left" w:pos="1701"/>
          <w:tab w:val="left" w:pos="2279"/>
        </w:tabs>
        <w:spacing w:after="170"/>
        <w:ind w:left="1701" w:hanging="1701"/>
        <w:jc w:val="both"/>
        <w:rPr>
          <w:rFonts w:asciiTheme="minorHAnsi" w:hAnsiTheme="minorHAnsi" w:cstheme="minorHAnsi"/>
          <w:b/>
          <w:sz w:val="24"/>
          <w:szCs w:val="24"/>
        </w:rPr>
      </w:pPr>
      <w:r w:rsidRPr="001F5F93">
        <w:rPr>
          <w:rFonts w:asciiTheme="minorHAnsi" w:hAnsiTheme="minorHAnsi" w:cstheme="minorHAnsi"/>
          <w:b/>
          <w:bCs/>
          <w:sz w:val="24"/>
          <w:szCs w:val="24"/>
        </w:rPr>
        <w:t>3.4</w:t>
      </w:r>
      <w:r w:rsidRPr="001F5F93">
        <w:rPr>
          <w:rFonts w:asciiTheme="minorHAnsi" w:hAnsiTheme="minorHAnsi" w:cstheme="minorHAnsi"/>
          <w:b/>
          <w:bCs/>
          <w:sz w:val="24"/>
          <w:szCs w:val="24"/>
        </w:rPr>
        <w:tab/>
      </w:r>
      <w:r w:rsidR="002C5C4A" w:rsidRPr="001F5F93">
        <w:rPr>
          <w:rFonts w:asciiTheme="minorHAnsi" w:hAnsiTheme="minorHAnsi" w:cstheme="minorHAnsi"/>
          <w:b/>
          <w:snapToGrid w:val="0"/>
          <w:sz w:val="24"/>
          <w:szCs w:val="24"/>
        </w:rPr>
        <w:t>Details</w:t>
      </w:r>
      <w:r w:rsidR="002C5C4A" w:rsidRPr="001F5F93">
        <w:rPr>
          <w:rFonts w:asciiTheme="minorHAnsi" w:hAnsiTheme="minorHAnsi" w:cstheme="minorHAnsi"/>
          <w:b/>
          <w:sz w:val="24"/>
          <w:szCs w:val="24"/>
        </w:rPr>
        <w:t xml:space="preserve"> of Line Materials</w:t>
      </w:r>
      <w:r w:rsidR="00EE748D" w:rsidRPr="001F5F93">
        <w:rPr>
          <w:rFonts w:asciiTheme="minorHAnsi" w:hAnsiTheme="minorHAnsi" w:cstheme="minorHAnsi"/>
          <w:b/>
          <w:sz w:val="24"/>
          <w:szCs w:val="24"/>
        </w:rPr>
        <w:t xml:space="preserve"> shall be</w:t>
      </w:r>
      <w:r w:rsidR="00F20103">
        <w:rPr>
          <w:rFonts w:asciiTheme="minorHAnsi" w:hAnsiTheme="minorHAnsi" w:cstheme="minorHAnsi"/>
          <w:b/>
          <w:sz w:val="24"/>
          <w:szCs w:val="24"/>
        </w:rPr>
        <w:t xml:space="preserve"> as per </w:t>
      </w:r>
      <w:proofErr w:type="gramStart"/>
      <w:r w:rsidR="00F20103">
        <w:rPr>
          <w:rFonts w:asciiTheme="minorHAnsi" w:hAnsiTheme="minorHAnsi" w:cstheme="minorHAnsi"/>
          <w:b/>
          <w:sz w:val="24"/>
          <w:szCs w:val="24"/>
        </w:rPr>
        <w:t xml:space="preserve">the </w:t>
      </w:r>
      <w:r w:rsidR="00EE748D" w:rsidRPr="001F5F93">
        <w:rPr>
          <w:rFonts w:asciiTheme="minorHAnsi" w:hAnsiTheme="minorHAnsi" w:cstheme="minorHAnsi"/>
          <w:b/>
          <w:sz w:val="24"/>
          <w:szCs w:val="24"/>
        </w:rPr>
        <w:t xml:space="preserve"> following</w:t>
      </w:r>
      <w:proofErr w:type="gramEnd"/>
      <w:r w:rsidR="00EE748D" w:rsidRPr="001F5F93">
        <w:rPr>
          <w:rFonts w:asciiTheme="minorHAnsi" w:hAnsiTheme="minorHAnsi" w:cstheme="minorHAnsi"/>
          <w:b/>
          <w:sz w:val="24"/>
          <w:szCs w:val="24"/>
        </w:rPr>
        <w:t>:-</w:t>
      </w:r>
    </w:p>
    <w:p w14:paraId="1F6F55C0" w14:textId="29B3E313" w:rsidR="00DB5812" w:rsidRPr="001F5F93" w:rsidRDefault="00C862D9" w:rsidP="00C862D9">
      <w:pPr>
        <w:tabs>
          <w:tab w:val="left" w:pos="1620"/>
        </w:tabs>
        <w:spacing w:after="170"/>
        <w:jc w:val="both"/>
        <w:rPr>
          <w:rFonts w:asciiTheme="minorHAnsi" w:hAnsiTheme="minorHAnsi" w:cstheme="minorHAnsi"/>
          <w:b/>
          <w:bCs/>
          <w:sz w:val="24"/>
          <w:szCs w:val="24"/>
        </w:rPr>
      </w:pPr>
      <w:r>
        <w:rPr>
          <w:rFonts w:asciiTheme="minorHAnsi" w:hAnsiTheme="minorHAnsi" w:cstheme="minorHAnsi"/>
          <w:b/>
          <w:sz w:val="24"/>
          <w:szCs w:val="24"/>
        </w:rPr>
        <w:t xml:space="preserve">                    </w:t>
      </w:r>
      <w:r w:rsidR="00DB5812" w:rsidRPr="001F5F93">
        <w:rPr>
          <w:rFonts w:asciiTheme="minorHAnsi" w:hAnsiTheme="minorHAnsi" w:cstheme="minorHAnsi"/>
          <w:b/>
          <w:bCs/>
          <w:sz w:val="24"/>
          <w:szCs w:val="24"/>
        </w:rPr>
        <w:t xml:space="preserve">Details of conductor &amp; </w:t>
      </w:r>
      <w:proofErr w:type="spellStart"/>
      <w:r w:rsidR="00DB5812" w:rsidRPr="001F5F93">
        <w:rPr>
          <w:rFonts w:asciiTheme="minorHAnsi" w:hAnsiTheme="minorHAnsi" w:cstheme="minorHAnsi"/>
          <w:b/>
          <w:bCs/>
          <w:sz w:val="24"/>
          <w:szCs w:val="24"/>
        </w:rPr>
        <w:t>Earthwire</w:t>
      </w:r>
      <w:proofErr w:type="spellEnd"/>
      <w:r w:rsidR="00DB5812" w:rsidRPr="001F5F93">
        <w:rPr>
          <w:rFonts w:asciiTheme="minorHAnsi" w:hAnsiTheme="minorHAnsi" w:cstheme="minorHAnsi"/>
          <w:b/>
          <w:bCs/>
          <w:sz w:val="24"/>
          <w:szCs w:val="24"/>
        </w:rPr>
        <w:t>/</w:t>
      </w:r>
    </w:p>
    <w:tbl>
      <w:tblPr>
        <w:tblW w:w="774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160"/>
        <w:gridCol w:w="5040"/>
      </w:tblGrid>
      <w:tr w:rsidR="002C5C4A" w:rsidRPr="001F5F93" w14:paraId="40CC2018" w14:textId="77777777" w:rsidTr="002C5C4A">
        <w:trPr>
          <w:trHeight w:val="530"/>
        </w:trPr>
        <w:tc>
          <w:tcPr>
            <w:tcW w:w="540" w:type="dxa"/>
            <w:tcBorders>
              <w:top w:val="single" w:sz="4" w:space="0" w:color="auto"/>
              <w:left w:val="single" w:sz="4" w:space="0" w:color="auto"/>
              <w:bottom w:val="single" w:sz="4" w:space="0" w:color="auto"/>
              <w:right w:val="single" w:sz="4" w:space="0" w:color="auto"/>
            </w:tcBorders>
            <w:hideMark/>
          </w:tcPr>
          <w:p w14:paraId="450644C0" w14:textId="77777777" w:rsidR="002C5C4A" w:rsidRPr="001F5F93" w:rsidRDefault="002C5C4A" w:rsidP="002C5C4A">
            <w:pPr>
              <w:tabs>
                <w:tab w:val="left" w:pos="53"/>
                <w:tab w:val="left" w:pos="1237"/>
              </w:tabs>
              <w:spacing w:line="276" w:lineRule="auto"/>
              <w:ind w:hanging="5"/>
              <w:rPr>
                <w:rFonts w:asciiTheme="minorHAnsi" w:hAnsiTheme="minorHAnsi" w:cstheme="minorHAnsi"/>
                <w:b/>
                <w:bCs/>
                <w:sz w:val="24"/>
                <w:szCs w:val="24"/>
              </w:rPr>
            </w:pPr>
            <w:r w:rsidRPr="001F5F93">
              <w:rPr>
                <w:rFonts w:asciiTheme="minorHAnsi" w:hAnsiTheme="minorHAnsi" w:cstheme="minorHAnsi"/>
                <w:b/>
                <w:bCs/>
                <w:sz w:val="24"/>
                <w:szCs w:val="24"/>
              </w:rPr>
              <w:t>1</w:t>
            </w:r>
          </w:p>
        </w:tc>
        <w:tc>
          <w:tcPr>
            <w:tcW w:w="2160" w:type="dxa"/>
            <w:tcBorders>
              <w:top w:val="single" w:sz="4" w:space="0" w:color="auto"/>
              <w:left w:val="single" w:sz="4" w:space="0" w:color="auto"/>
              <w:bottom w:val="single" w:sz="4" w:space="0" w:color="auto"/>
              <w:right w:val="single" w:sz="4" w:space="0" w:color="auto"/>
            </w:tcBorders>
            <w:hideMark/>
          </w:tcPr>
          <w:p w14:paraId="1C885CBC" w14:textId="77777777" w:rsidR="002C5C4A" w:rsidRPr="001F5F93" w:rsidRDefault="002C5C4A" w:rsidP="002C5C4A">
            <w:pPr>
              <w:tabs>
                <w:tab w:val="left" w:pos="53"/>
                <w:tab w:val="left" w:pos="993"/>
              </w:tabs>
              <w:spacing w:line="276" w:lineRule="auto"/>
              <w:ind w:hanging="5"/>
              <w:rPr>
                <w:rFonts w:asciiTheme="minorHAnsi" w:hAnsiTheme="minorHAnsi" w:cstheme="minorHAnsi"/>
                <w:b/>
                <w:bCs/>
                <w:sz w:val="24"/>
                <w:szCs w:val="24"/>
              </w:rPr>
            </w:pPr>
            <w:r w:rsidRPr="001F5F93">
              <w:rPr>
                <w:rFonts w:asciiTheme="minorHAnsi" w:hAnsiTheme="minorHAnsi" w:cstheme="minorHAnsi"/>
                <w:b/>
                <w:bCs/>
                <w:sz w:val="24"/>
                <w:szCs w:val="24"/>
              </w:rPr>
              <w:t>Conductor</w:t>
            </w:r>
          </w:p>
        </w:tc>
        <w:tc>
          <w:tcPr>
            <w:tcW w:w="5040" w:type="dxa"/>
            <w:tcBorders>
              <w:top w:val="single" w:sz="4" w:space="0" w:color="auto"/>
              <w:left w:val="single" w:sz="4" w:space="0" w:color="auto"/>
              <w:bottom w:val="single" w:sz="4" w:space="0" w:color="auto"/>
              <w:right w:val="single" w:sz="4" w:space="0" w:color="auto"/>
            </w:tcBorders>
          </w:tcPr>
          <w:p w14:paraId="365A49C0" w14:textId="5CA73BD4" w:rsidR="002C5C4A" w:rsidRPr="001F5F93" w:rsidRDefault="00F9702A" w:rsidP="002C5C4A">
            <w:pPr>
              <w:tabs>
                <w:tab w:val="left" w:pos="1440"/>
              </w:tabs>
              <w:autoSpaceDE w:val="0"/>
              <w:autoSpaceDN w:val="0"/>
              <w:adjustRightInd w:val="0"/>
              <w:spacing w:line="276" w:lineRule="auto"/>
              <w:jc w:val="both"/>
              <w:rPr>
                <w:rFonts w:asciiTheme="minorHAnsi" w:hAnsiTheme="minorHAnsi" w:cstheme="minorHAnsi"/>
                <w:bCs/>
                <w:sz w:val="24"/>
                <w:szCs w:val="24"/>
              </w:rPr>
            </w:pPr>
            <w:r>
              <w:rPr>
                <w:rFonts w:asciiTheme="minorHAnsi" w:hAnsiTheme="minorHAnsi" w:cstheme="minorHAnsi"/>
                <w:bCs/>
                <w:sz w:val="24"/>
                <w:szCs w:val="24"/>
              </w:rPr>
              <w:t>2</w:t>
            </w:r>
            <w:r w:rsidR="00C862D9">
              <w:rPr>
                <w:rFonts w:asciiTheme="minorHAnsi" w:hAnsiTheme="minorHAnsi" w:cstheme="minorHAnsi"/>
                <w:bCs/>
                <w:sz w:val="24"/>
                <w:szCs w:val="24"/>
              </w:rPr>
              <w:t xml:space="preserve">nos ACSR </w:t>
            </w:r>
            <w:proofErr w:type="gramStart"/>
            <w:r>
              <w:rPr>
                <w:rFonts w:asciiTheme="minorHAnsi" w:hAnsiTheme="minorHAnsi" w:cstheme="minorHAnsi"/>
                <w:bCs/>
                <w:sz w:val="24"/>
                <w:szCs w:val="24"/>
              </w:rPr>
              <w:t xml:space="preserve">Moose </w:t>
            </w:r>
            <w:r w:rsidR="002C5C4A" w:rsidRPr="001F5F93">
              <w:rPr>
                <w:rFonts w:asciiTheme="minorHAnsi" w:hAnsiTheme="minorHAnsi" w:cstheme="minorHAnsi"/>
                <w:bCs/>
                <w:sz w:val="24"/>
                <w:szCs w:val="24"/>
              </w:rPr>
              <w:t xml:space="preserve"> conductor</w:t>
            </w:r>
            <w:proofErr w:type="gramEnd"/>
            <w:r w:rsidR="002C5C4A" w:rsidRPr="001F5F93">
              <w:rPr>
                <w:rFonts w:asciiTheme="minorHAnsi" w:hAnsiTheme="minorHAnsi" w:cstheme="minorHAnsi"/>
                <w:bCs/>
                <w:sz w:val="24"/>
                <w:szCs w:val="24"/>
              </w:rPr>
              <w:t xml:space="preserve"> per phase with sub-conductor spacing of 450 mm</w:t>
            </w:r>
            <w:r>
              <w:rPr>
                <w:rFonts w:asciiTheme="minorHAnsi" w:hAnsiTheme="minorHAnsi" w:cstheme="minorHAnsi"/>
                <w:bCs/>
                <w:sz w:val="24"/>
                <w:szCs w:val="24"/>
              </w:rPr>
              <w:t xml:space="preserve"> for 400 KV line</w:t>
            </w:r>
            <w:r w:rsidR="00E8466B">
              <w:rPr>
                <w:rFonts w:asciiTheme="minorHAnsi" w:hAnsiTheme="minorHAnsi" w:cstheme="minorHAnsi"/>
                <w:bCs/>
                <w:sz w:val="24"/>
                <w:szCs w:val="24"/>
              </w:rPr>
              <w:t xml:space="preserve"> </w:t>
            </w:r>
            <w:r>
              <w:rPr>
                <w:rFonts w:asciiTheme="minorHAnsi" w:hAnsiTheme="minorHAnsi" w:cstheme="minorHAnsi"/>
                <w:bCs/>
                <w:sz w:val="24"/>
                <w:szCs w:val="24"/>
              </w:rPr>
              <w:t>V</w:t>
            </w:r>
            <w:r w:rsidR="00E8466B">
              <w:rPr>
                <w:rFonts w:asciiTheme="minorHAnsi" w:hAnsiTheme="minorHAnsi" w:cstheme="minorHAnsi"/>
                <w:bCs/>
                <w:sz w:val="24"/>
                <w:szCs w:val="24"/>
              </w:rPr>
              <w:t>ijayawada</w:t>
            </w:r>
            <w:r>
              <w:rPr>
                <w:rFonts w:asciiTheme="minorHAnsi" w:hAnsiTheme="minorHAnsi" w:cstheme="minorHAnsi"/>
                <w:bCs/>
                <w:sz w:val="24"/>
                <w:szCs w:val="24"/>
              </w:rPr>
              <w:t>-Nellore CKT 1</w:t>
            </w:r>
            <w:r w:rsidR="00E8466B">
              <w:rPr>
                <w:rFonts w:asciiTheme="minorHAnsi" w:hAnsiTheme="minorHAnsi" w:cstheme="minorHAnsi"/>
                <w:bCs/>
                <w:sz w:val="24"/>
                <w:szCs w:val="24"/>
              </w:rPr>
              <w:t>,</w:t>
            </w:r>
            <w:r>
              <w:rPr>
                <w:rFonts w:asciiTheme="minorHAnsi" w:hAnsiTheme="minorHAnsi" w:cstheme="minorHAnsi"/>
                <w:bCs/>
                <w:sz w:val="24"/>
                <w:szCs w:val="24"/>
              </w:rPr>
              <w:t>2</w:t>
            </w:r>
            <w:r w:rsidR="00E8466B">
              <w:rPr>
                <w:rFonts w:asciiTheme="minorHAnsi" w:hAnsiTheme="minorHAnsi" w:cstheme="minorHAnsi"/>
                <w:bCs/>
                <w:sz w:val="24"/>
                <w:szCs w:val="24"/>
              </w:rPr>
              <w:t xml:space="preserve"> &amp; </w:t>
            </w:r>
            <w:r>
              <w:rPr>
                <w:rFonts w:asciiTheme="minorHAnsi" w:hAnsiTheme="minorHAnsi" w:cstheme="minorHAnsi"/>
                <w:bCs/>
                <w:sz w:val="24"/>
                <w:szCs w:val="24"/>
              </w:rPr>
              <w:t>3</w:t>
            </w:r>
            <w:r w:rsidR="00E8466B">
              <w:rPr>
                <w:rFonts w:asciiTheme="minorHAnsi" w:hAnsiTheme="minorHAnsi" w:cstheme="minorHAnsi"/>
                <w:bCs/>
                <w:sz w:val="24"/>
                <w:szCs w:val="24"/>
              </w:rPr>
              <w:t>,</w:t>
            </w:r>
            <w:r>
              <w:rPr>
                <w:rFonts w:asciiTheme="minorHAnsi" w:hAnsiTheme="minorHAnsi" w:cstheme="minorHAnsi"/>
                <w:bCs/>
                <w:sz w:val="24"/>
                <w:szCs w:val="24"/>
              </w:rPr>
              <w:t xml:space="preserve">4  &amp;  4 Nos  ACSR </w:t>
            </w:r>
            <w:r w:rsidR="00E8466B">
              <w:rPr>
                <w:rFonts w:asciiTheme="minorHAnsi" w:hAnsiTheme="minorHAnsi" w:cstheme="minorHAnsi"/>
                <w:bCs/>
                <w:sz w:val="24"/>
                <w:szCs w:val="24"/>
              </w:rPr>
              <w:t>M</w:t>
            </w:r>
            <w:r>
              <w:rPr>
                <w:rFonts w:asciiTheme="minorHAnsi" w:hAnsiTheme="minorHAnsi" w:cstheme="minorHAnsi"/>
                <w:bCs/>
                <w:sz w:val="24"/>
                <w:szCs w:val="24"/>
              </w:rPr>
              <w:t xml:space="preserve">oose for </w:t>
            </w:r>
            <w:r w:rsidR="00E8466B">
              <w:rPr>
                <w:rFonts w:asciiTheme="minorHAnsi" w:hAnsiTheme="minorHAnsi" w:cstheme="minorHAnsi"/>
                <w:bCs/>
                <w:sz w:val="24"/>
                <w:szCs w:val="24"/>
              </w:rPr>
              <w:t xml:space="preserve">each phase </w:t>
            </w:r>
            <w:r>
              <w:rPr>
                <w:rFonts w:asciiTheme="minorHAnsi" w:hAnsiTheme="minorHAnsi" w:cstheme="minorHAnsi"/>
                <w:bCs/>
                <w:sz w:val="24"/>
                <w:szCs w:val="24"/>
              </w:rPr>
              <w:t>400 KV Nellore-</w:t>
            </w:r>
            <w:proofErr w:type="spellStart"/>
            <w:r>
              <w:rPr>
                <w:rFonts w:asciiTheme="minorHAnsi" w:hAnsiTheme="minorHAnsi" w:cstheme="minorHAnsi"/>
                <w:bCs/>
                <w:sz w:val="24"/>
                <w:szCs w:val="24"/>
              </w:rPr>
              <w:t>Gooty</w:t>
            </w:r>
            <w:proofErr w:type="spellEnd"/>
            <w:r w:rsidR="00E8466B">
              <w:rPr>
                <w:rFonts w:asciiTheme="minorHAnsi" w:hAnsiTheme="minorHAnsi" w:cstheme="minorHAnsi"/>
                <w:bCs/>
                <w:sz w:val="24"/>
                <w:szCs w:val="24"/>
              </w:rPr>
              <w:t xml:space="preserve"> quad D/C </w:t>
            </w:r>
            <w:r>
              <w:rPr>
                <w:rFonts w:asciiTheme="minorHAnsi" w:hAnsiTheme="minorHAnsi" w:cstheme="minorHAnsi"/>
                <w:bCs/>
                <w:sz w:val="24"/>
                <w:szCs w:val="24"/>
              </w:rPr>
              <w:t xml:space="preserve"> line , 6Nos </w:t>
            </w:r>
            <w:r w:rsidR="00E8466B">
              <w:rPr>
                <w:rFonts w:asciiTheme="minorHAnsi" w:hAnsiTheme="minorHAnsi" w:cstheme="minorHAnsi"/>
                <w:bCs/>
                <w:sz w:val="24"/>
                <w:szCs w:val="24"/>
              </w:rPr>
              <w:t xml:space="preserve">per phase </w:t>
            </w:r>
            <w:r>
              <w:rPr>
                <w:rFonts w:asciiTheme="minorHAnsi" w:hAnsiTheme="minorHAnsi" w:cstheme="minorHAnsi"/>
                <w:bCs/>
                <w:sz w:val="24"/>
                <w:szCs w:val="24"/>
              </w:rPr>
              <w:t xml:space="preserve"> ACSR </w:t>
            </w:r>
            <w:proofErr w:type="spellStart"/>
            <w:r>
              <w:rPr>
                <w:rFonts w:asciiTheme="minorHAnsi" w:hAnsiTheme="minorHAnsi" w:cstheme="minorHAnsi"/>
                <w:bCs/>
                <w:sz w:val="24"/>
                <w:szCs w:val="24"/>
              </w:rPr>
              <w:t>Zeebra</w:t>
            </w:r>
            <w:proofErr w:type="spellEnd"/>
            <w:r>
              <w:rPr>
                <w:rFonts w:asciiTheme="minorHAnsi" w:hAnsiTheme="minorHAnsi" w:cstheme="minorHAnsi"/>
                <w:bCs/>
                <w:sz w:val="24"/>
                <w:szCs w:val="24"/>
              </w:rPr>
              <w:t xml:space="preserve"> for 765 </w:t>
            </w:r>
            <w:proofErr w:type="spellStart"/>
            <w:r>
              <w:rPr>
                <w:rFonts w:asciiTheme="minorHAnsi" w:hAnsiTheme="minorHAnsi" w:cstheme="minorHAnsi"/>
                <w:bCs/>
                <w:sz w:val="24"/>
                <w:szCs w:val="24"/>
              </w:rPr>
              <w:t>kv</w:t>
            </w:r>
            <w:proofErr w:type="spellEnd"/>
            <w:r>
              <w:rPr>
                <w:rFonts w:asciiTheme="minorHAnsi" w:hAnsiTheme="minorHAnsi" w:cstheme="minorHAnsi"/>
                <w:bCs/>
                <w:sz w:val="24"/>
                <w:szCs w:val="24"/>
              </w:rPr>
              <w:t xml:space="preserve"> Nellore PS -Kurnool</w:t>
            </w:r>
            <w:r w:rsidR="00E8466B">
              <w:rPr>
                <w:rFonts w:asciiTheme="minorHAnsi" w:hAnsiTheme="minorHAnsi" w:cstheme="minorHAnsi"/>
                <w:bCs/>
                <w:sz w:val="24"/>
                <w:szCs w:val="24"/>
              </w:rPr>
              <w:t xml:space="preserve"> D/C </w:t>
            </w:r>
            <w:r>
              <w:rPr>
                <w:rFonts w:asciiTheme="minorHAnsi" w:hAnsiTheme="minorHAnsi" w:cstheme="minorHAnsi"/>
                <w:bCs/>
                <w:sz w:val="24"/>
                <w:szCs w:val="24"/>
              </w:rPr>
              <w:t xml:space="preserve"> line</w:t>
            </w:r>
            <w:r w:rsidR="00E8466B">
              <w:rPr>
                <w:rFonts w:asciiTheme="minorHAnsi" w:hAnsiTheme="minorHAnsi" w:cstheme="minorHAnsi"/>
                <w:bCs/>
                <w:sz w:val="24"/>
                <w:szCs w:val="24"/>
              </w:rPr>
              <w:t>.</w:t>
            </w:r>
            <w:r>
              <w:rPr>
                <w:rFonts w:asciiTheme="minorHAnsi" w:hAnsiTheme="minorHAnsi" w:cstheme="minorHAnsi"/>
                <w:bCs/>
                <w:sz w:val="24"/>
                <w:szCs w:val="24"/>
              </w:rPr>
              <w:t xml:space="preserve">   </w:t>
            </w:r>
          </w:p>
        </w:tc>
      </w:tr>
      <w:tr w:rsidR="002C5C4A" w:rsidRPr="001F5F93" w14:paraId="7129744D" w14:textId="77777777" w:rsidTr="002C5C4A">
        <w:trPr>
          <w:trHeight w:val="530"/>
        </w:trPr>
        <w:tc>
          <w:tcPr>
            <w:tcW w:w="540" w:type="dxa"/>
            <w:tcBorders>
              <w:top w:val="single" w:sz="4" w:space="0" w:color="auto"/>
              <w:left w:val="single" w:sz="4" w:space="0" w:color="auto"/>
              <w:bottom w:val="single" w:sz="4" w:space="0" w:color="auto"/>
              <w:right w:val="single" w:sz="4" w:space="0" w:color="auto"/>
            </w:tcBorders>
            <w:hideMark/>
          </w:tcPr>
          <w:p w14:paraId="71F80E49" w14:textId="77777777" w:rsidR="002C5C4A" w:rsidRPr="001F5F93" w:rsidRDefault="002C5C4A" w:rsidP="002C5C4A">
            <w:pPr>
              <w:tabs>
                <w:tab w:val="left" w:pos="53"/>
                <w:tab w:val="left" w:pos="1237"/>
              </w:tabs>
              <w:spacing w:line="276" w:lineRule="auto"/>
              <w:rPr>
                <w:rFonts w:asciiTheme="minorHAnsi" w:hAnsiTheme="minorHAnsi" w:cstheme="minorHAnsi"/>
                <w:b/>
                <w:bCs/>
                <w:sz w:val="24"/>
                <w:szCs w:val="24"/>
              </w:rPr>
            </w:pPr>
            <w:r w:rsidRPr="001F5F93">
              <w:rPr>
                <w:rFonts w:asciiTheme="minorHAnsi" w:hAnsiTheme="minorHAnsi" w:cstheme="minorHAnsi"/>
                <w:b/>
                <w:bCs/>
                <w:sz w:val="24"/>
                <w:szCs w:val="24"/>
              </w:rPr>
              <w:t>2</w:t>
            </w:r>
          </w:p>
        </w:tc>
        <w:tc>
          <w:tcPr>
            <w:tcW w:w="2160" w:type="dxa"/>
            <w:tcBorders>
              <w:top w:val="single" w:sz="4" w:space="0" w:color="auto"/>
              <w:left w:val="single" w:sz="4" w:space="0" w:color="auto"/>
              <w:bottom w:val="single" w:sz="4" w:space="0" w:color="auto"/>
              <w:right w:val="single" w:sz="4" w:space="0" w:color="auto"/>
            </w:tcBorders>
            <w:hideMark/>
          </w:tcPr>
          <w:p w14:paraId="5448F0FE" w14:textId="6203EC34" w:rsidR="002C5C4A" w:rsidRPr="001F5F93" w:rsidRDefault="002C5C4A" w:rsidP="002C5C4A">
            <w:pPr>
              <w:tabs>
                <w:tab w:val="left" w:pos="53"/>
                <w:tab w:val="left" w:pos="993"/>
              </w:tabs>
              <w:spacing w:line="276" w:lineRule="auto"/>
              <w:ind w:hanging="5"/>
              <w:rPr>
                <w:rFonts w:asciiTheme="minorHAnsi" w:hAnsiTheme="minorHAnsi" w:cstheme="minorHAnsi"/>
                <w:b/>
                <w:bCs/>
                <w:sz w:val="24"/>
                <w:szCs w:val="24"/>
              </w:rPr>
            </w:pPr>
            <w:proofErr w:type="spellStart"/>
            <w:r w:rsidRPr="001F5F93">
              <w:rPr>
                <w:rFonts w:asciiTheme="minorHAnsi" w:hAnsiTheme="minorHAnsi" w:cstheme="minorHAnsi"/>
                <w:b/>
                <w:bCs/>
                <w:sz w:val="24"/>
                <w:szCs w:val="24"/>
              </w:rPr>
              <w:t>Earthwire</w:t>
            </w:r>
            <w:proofErr w:type="spellEnd"/>
            <w:r w:rsidRPr="001F5F93">
              <w:rPr>
                <w:rFonts w:asciiTheme="minorHAnsi" w:hAnsiTheme="minorHAnsi" w:cstheme="minorHAnsi"/>
                <w:b/>
                <w:bCs/>
                <w:sz w:val="24"/>
                <w:szCs w:val="24"/>
              </w:rPr>
              <w:t xml:space="preserve"> </w:t>
            </w:r>
            <w:r w:rsidR="00E8466B">
              <w:rPr>
                <w:rFonts w:asciiTheme="minorHAnsi" w:hAnsiTheme="minorHAnsi" w:cstheme="minorHAnsi"/>
                <w:b/>
                <w:bCs/>
                <w:sz w:val="24"/>
                <w:szCs w:val="24"/>
              </w:rPr>
              <w:t xml:space="preserve">&amp;OPGW </w:t>
            </w:r>
          </w:p>
          <w:p w14:paraId="0D521E76" w14:textId="00B3EAF3" w:rsidR="002C5C4A" w:rsidRPr="001F5F93" w:rsidRDefault="002C5C4A" w:rsidP="002C5C4A">
            <w:pPr>
              <w:tabs>
                <w:tab w:val="left" w:pos="53"/>
                <w:tab w:val="left" w:pos="993"/>
              </w:tabs>
              <w:spacing w:line="276" w:lineRule="auto"/>
              <w:ind w:hanging="5"/>
              <w:rPr>
                <w:rFonts w:asciiTheme="minorHAnsi" w:hAnsiTheme="minorHAnsi" w:cstheme="minorHAnsi"/>
                <w:b/>
                <w:bCs/>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14:paraId="226754B5" w14:textId="26E696CA" w:rsidR="002C5C4A" w:rsidRPr="001F5F93" w:rsidRDefault="00E8466B" w:rsidP="00321847">
            <w:pPr>
              <w:tabs>
                <w:tab w:val="left" w:pos="1440"/>
              </w:tabs>
              <w:autoSpaceDE w:val="0"/>
              <w:autoSpaceDN w:val="0"/>
              <w:adjustRightInd w:val="0"/>
              <w:spacing w:line="276" w:lineRule="auto"/>
              <w:jc w:val="both"/>
              <w:rPr>
                <w:rFonts w:asciiTheme="minorHAnsi" w:hAnsiTheme="minorHAnsi" w:cstheme="minorHAnsi"/>
                <w:bCs/>
                <w:sz w:val="24"/>
                <w:szCs w:val="24"/>
              </w:rPr>
            </w:pPr>
            <w:proofErr w:type="gramStart"/>
            <w:r>
              <w:rPr>
                <w:rFonts w:asciiTheme="minorHAnsi" w:hAnsiTheme="minorHAnsi" w:cstheme="minorHAnsi"/>
                <w:bCs/>
                <w:sz w:val="24"/>
                <w:szCs w:val="24"/>
              </w:rPr>
              <w:t xml:space="preserve">One </w:t>
            </w:r>
            <w:r w:rsidR="002C5C4A" w:rsidRPr="001F5F93">
              <w:rPr>
                <w:rFonts w:asciiTheme="minorHAnsi" w:hAnsiTheme="minorHAnsi" w:cstheme="minorHAnsi"/>
                <w:bCs/>
                <w:sz w:val="24"/>
                <w:szCs w:val="24"/>
              </w:rPr>
              <w:t xml:space="preserve"> </w:t>
            </w:r>
            <w:r w:rsidR="00321847" w:rsidRPr="001F5F93">
              <w:rPr>
                <w:rFonts w:asciiTheme="minorHAnsi" w:hAnsiTheme="minorHAnsi" w:cstheme="minorHAnsi"/>
                <w:bCs/>
                <w:sz w:val="24"/>
                <w:szCs w:val="24"/>
              </w:rPr>
              <w:t>ACSR</w:t>
            </w:r>
            <w:proofErr w:type="gramEnd"/>
            <w:r w:rsidR="00321847" w:rsidRPr="001F5F93">
              <w:rPr>
                <w:rFonts w:asciiTheme="minorHAnsi" w:hAnsiTheme="minorHAnsi" w:cstheme="minorHAnsi"/>
                <w:bCs/>
                <w:sz w:val="24"/>
                <w:szCs w:val="24"/>
              </w:rPr>
              <w:t xml:space="preserve"> </w:t>
            </w:r>
            <w:proofErr w:type="spellStart"/>
            <w:r w:rsidR="002C5C4A" w:rsidRPr="001F5F93">
              <w:rPr>
                <w:rFonts w:asciiTheme="minorHAnsi" w:hAnsiTheme="minorHAnsi" w:cstheme="minorHAnsi"/>
                <w:bCs/>
                <w:sz w:val="24"/>
                <w:szCs w:val="24"/>
              </w:rPr>
              <w:t>Earthwi</w:t>
            </w:r>
            <w:r w:rsidR="00321847" w:rsidRPr="001F5F93">
              <w:rPr>
                <w:rFonts w:asciiTheme="minorHAnsi" w:hAnsiTheme="minorHAnsi" w:cstheme="minorHAnsi"/>
                <w:bCs/>
                <w:sz w:val="24"/>
                <w:szCs w:val="24"/>
              </w:rPr>
              <w:t>re</w:t>
            </w:r>
            <w:proofErr w:type="spellEnd"/>
            <w:r>
              <w:rPr>
                <w:rFonts w:asciiTheme="minorHAnsi" w:hAnsiTheme="minorHAnsi" w:cstheme="minorHAnsi"/>
                <w:bCs/>
                <w:sz w:val="24"/>
                <w:szCs w:val="24"/>
              </w:rPr>
              <w:t xml:space="preserve"> &amp; one no OPGW </w:t>
            </w:r>
            <w:r w:rsidR="00321847" w:rsidRPr="001F5F93">
              <w:rPr>
                <w:rFonts w:asciiTheme="minorHAnsi" w:hAnsiTheme="minorHAnsi" w:cstheme="minorHAnsi"/>
                <w:bCs/>
                <w:sz w:val="24"/>
                <w:szCs w:val="24"/>
              </w:rPr>
              <w:t xml:space="preserve"> </w:t>
            </w:r>
            <w:r w:rsidR="002C5C4A" w:rsidRPr="001F5F93">
              <w:rPr>
                <w:rFonts w:asciiTheme="minorHAnsi" w:hAnsiTheme="minorHAnsi" w:cstheme="minorHAnsi"/>
                <w:bCs/>
                <w:sz w:val="24"/>
                <w:szCs w:val="24"/>
              </w:rPr>
              <w:t xml:space="preserve">with mechanical &amp; electrical properties equivalent </w:t>
            </w:r>
            <w:r w:rsidR="006E0F94">
              <w:rPr>
                <w:rFonts w:asciiTheme="minorHAnsi" w:hAnsiTheme="minorHAnsi" w:cstheme="minorHAnsi"/>
                <w:bCs/>
                <w:sz w:val="24"/>
                <w:szCs w:val="24"/>
              </w:rPr>
              <w:t xml:space="preserve"> to </w:t>
            </w:r>
            <w:r w:rsidR="006E0F94">
              <w:rPr>
                <w:rFonts w:asciiTheme="minorHAnsi" w:hAnsiTheme="minorHAnsi" w:cstheme="minorHAnsi"/>
                <w:bCs/>
                <w:sz w:val="24"/>
                <w:szCs w:val="24"/>
              </w:rPr>
              <w:lastRenderedPageBreak/>
              <w:t xml:space="preserve">existing  E/W </w:t>
            </w:r>
            <w:r w:rsidR="002C5C4A" w:rsidRPr="001F5F93">
              <w:rPr>
                <w:rFonts w:asciiTheme="minorHAnsi" w:hAnsiTheme="minorHAnsi" w:cstheme="minorHAnsi"/>
                <w:bCs/>
                <w:sz w:val="24"/>
                <w:szCs w:val="24"/>
              </w:rPr>
              <w:t xml:space="preserve"> may be used as indicated in Section-IA.</w:t>
            </w:r>
          </w:p>
        </w:tc>
      </w:tr>
    </w:tbl>
    <w:p w14:paraId="5C8566CF" w14:textId="35F64A83" w:rsidR="002C5C4A" w:rsidRPr="001F5F93" w:rsidRDefault="002C5C4A" w:rsidP="00EE748D">
      <w:pPr>
        <w:tabs>
          <w:tab w:val="left" w:pos="0"/>
          <w:tab w:val="left" w:pos="1701"/>
          <w:tab w:val="left" w:pos="2279"/>
        </w:tabs>
        <w:jc w:val="both"/>
        <w:rPr>
          <w:rFonts w:asciiTheme="minorHAnsi" w:hAnsiTheme="minorHAnsi" w:cstheme="minorHAnsi"/>
          <w:b/>
          <w:bCs/>
          <w:sz w:val="24"/>
          <w:szCs w:val="24"/>
        </w:rPr>
      </w:pPr>
    </w:p>
    <w:p w14:paraId="76F2AFC1" w14:textId="77777777" w:rsidR="008E68F4" w:rsidRPr="001F5F93" w:rsidRDefault="008E68F4" w:rsidP="008E68F4">
      <w:pPr>
        <w:pStyle w:val="ListParagraph"/>
        <w:numPr>
          <w:ilvl w:val="4"/>
          <w:numId w:val="31"/>
        </w:numPr>
        <w:tabs>
          <w:tab w:val="left" w:pos="1276"/>
          <w:tab w:val="left" w:pos="1701"/>
          <w:tab w:val="left" w:pos="2279"/>
        </w:tabs>
        <w:spacing w:after="170"/>
        <w:ind w:left="1418"/>
        <w:jc w:val="both"/>
        <w:rPr>
          <w:rFonts w:asciiTheme="minorHAnsi" w:hAnsiTheme="minorHAnsi" w:cstheme="minorHAnsi"/>
          <w:b/>
          <w:bCs/>
          <w:sz w:val="24"/>
          <w:szCs w:val="24"/>
        </w:rPr>
      </w:pPr>
      <w:r w:rsidRPr="001F5F93">
        <w:rPr>
          <w:rFonts w:asciiTheme="minorHAnsi" w:hAnsiTheme="minorHAnsi" w:cstheme="minorHAnsi"/>
          <w:b/>
          <w:snapToGrid w:val="0"/>
          <w:sz w:val="24"/>
          <w:szCs w:val="24"/>
        </w:rPr>
        <w:t>Details</w:t>
      </w:r>
      <w:r w:rsidRPr="001F5F93">
        <w:rPr>
          <w:rFonts w:asciiTheme="minorHAnsi" w:hAnsiTheme="minorHAnsi" w:cstheme="minorHAnsi"/>
          <w:b/>
          <w:bCs/>
          <w:sz w:val="24"/>
          <w:szCs w:val="24"/>
        </w:rPr>
        <w:t xml:space="preserve"> of Insulator Strings with composite long rod insulators</w:t>
      </w:r>
    </w:p>
    <w:p w14:paraId="29769630" w14:textId="4AD06B25" w:rsidR="004F7259" w:rsidRPr="001F5F93" w:rsidRDefault="008E68F4" w:rsidP="00F20103">
      <w:pPr>
        <w:tabs>
          <w:tab w:val="left" w:pos="1170"/>
          <w:tab w:val="left" w:pos="1701"/>
          <w:tab w:val="left" w:pos="2279"/>
        </w:tabs>
        <w:ind w:left="1170"/>
        <w:jc w:val="both"/>
        <w:rPr>
          <w:rFonts w:asciiTheme="minorHAnsi" w:hAnsiTheme="minorHAnsi" w:cstheme="minorHAnsi"/>
          <w:sz w:val="24"/>
          <w:szCs w:val="24"/>
          <w:lang w:val="en-IN"/>
        </w:rPr>
      </w:pPr>
      <w:r w:rsidRPr="001F5F93">
        <w:rPr>
          <w:rFonts w:asciiTheme="minorHAnsi" w:hAnsiTheme="minorHAnsi" w:cstheme="minorHAnsi"/>
          <w:sz w:val="24"/>
          <w:szCs w:val="24"/>
        </w:rPr>
        <w:t xml:space="preserve">insulator strings with composite long rod insulators shall be used in the </w:t>
      </w:r>
      <w:r w:rsidRPr="001F5F93">
        <w:rPr>
          <w:rFonts w:asciiTheme="minorHAnsi" w:hAnsiTheme="minorHAnsi" w:cstheme="minorHAnsi"/>
          <w:snapToGrid w:val="0"/>
          <w:sz w:val="24"/>
          <w:szCs w:val="24"/>
        </w:rPr>
        <w:t xml:space="preserve">transmission line covered under the package. All other requirement of </w:t>
      </w:r>
      <w:r w:rsidRPr="001F5F93">
        <w:rPr>
          <w:rFonts w:asciiTheme="minorHAnsi" w:hAnsiTheme="minorHAnsi" w:cstheme="minorHAnsi"/>
          <w:sz w:val="24"/>
          <w:szCs w:val="24"/>
        </w:rPr>
        <w:t>composite long rod insulators and insulator strings shall be as per Section-VIII of this specification</w:t>
      </w:r>
      <w:r w:rsidR="00F20103">
        <w:rPr>
          <w:rFonts w:asciiTheme="minorHAnsi" w:hAnsiTheme="minorHAnsi" w:cstheme="minorHAnsi"/>
          <w:sz w:val="24"/>
          <w:szCs w:val="24"/>
        </w:rPr>
        <w:t xml:space="preserve"> </w:t>
      </w:r>
      <w:r w:rsidR="00897C21" w:rsidRPr="001F5F93">
        <w:rPr>
          <w:rFonts w:asciiTheme="minorHAnsi" w:hAnsiTheme="minorHAnsi" w:cstheme="minorHAnsi"/>
          <w:sz w:val="24"/>
          <w:szCs w:val="24"/>
          <w:lang w:val="en-IN"/>
        </w:rPr>
        <w:t>shall be within the limits</w:t>
      </w:r>
      <w:r w:rsidR="00302B0C">
        <w:rPr>
          <w:rFonts w:asciiTheme="minorHAnsi" w:hAnsiTheme="minorHAnsi" w:cstheme="minorHAnsi"/>
          <w:sz w:val="24"/>
          <w:szCs w:val="24"/>
          <w:lang w:val="en-IN"/>
        </w:rPr>
        <w:t xml:space="preserve"> </w:t>
      </w:r>
      <w:proofErr w:type="gramStart"/>
      <w:r w:rsidR="00302B0C">
        <w:rPr>
          <w:rFonts w:asciiTheme="minorHAnsi" w:hAnsiTheme="minorHAnsi" w:cstheme="minorHAnsi"/>
          <w:sz w:val="24"/>
          <w:szCs w:val="24"/>
          <w:lang w:val="en-IN"/>
        </w:rPr>
        <w:t xml:space="preserve">as </w:t>
      </w:r>
      <w:r w:rsidR="00897C21" w:rsidRPr="001F5F93">
        <w:rPr>
          <w:rFonts w:asciiTheme="minorHAnsi" w:hAnsiTheme="minorHAnsi" w:cstheme="minorHAnsi"/>
          <w:sz w:val="24"/>
          <w:szCs w:val="24"/>
          <w:lang w:val="en-IN"/>
        </w:rPr>
        <w:t xml:space="preserve"> specified</w:t>
      </w:r>
      <w:proofErr w:type="gramEnd"/>
      <w:r w:rsidR="00897C21" w:rsidRPr="001F5F93">
        <w:rPr>
          <w:rFonts w:asciiTheme="minorHAnsi" w:hAnsiTheme="minorHAnsi" w:cstheme="minorHAnsi"/>
          <w:sz w:val="24"/>
          <w:szCs w:val="24"/>
          <w:lang w:val="en-IN"/>
        </w:rPr>
        <w:t xml:space="preserve"> in the drawing</w:t>
      </w:r>
      <w:r w:rsidR="00302B0C">
        <w:rPr>
          <w:rFonts w:asciiTheme="minorHAnsi" w:hAnsiTheme="minorHAnsi" w:cstheme="minorHAnsi"/>
          <w:sz w:val="24"/>
          <w:szCs w:val="24"/>
          <w:lang w:val="en-IN"/>
        </w:rPr>
        <w:t>.</w:t>
      </w:r>
    </w:p>
    <w:p w14:paraId="456C7F63" w14:textId="77777777" w:rsidR="004F7259" w:rsidRPr="001F5F93" w:rsidRDefault="004F7259" w:rsidP="00EE748D">
      <w:pPr>
        <w:pStyle w:val="ListParagraph"/>
        <w:tabs>
          <w:tab w:val="left" w:pos="0"/>
          <w:tab w:val="left" w:pos="1701"/>
          <w:tab w:val="left" w:pos="2279"/>
        </w:tabs>
        <w:spacing w:after="0"/>
        <w:ind w:left="1170"/>
        <w:jc w:val="both"/>
        <w:rPr>
          <w:rFonts w:asciiTheme="minorHAnsi" w:hAnsiTheme="minorHAnsi" w:cstheme="minorHAnsi"/>
          <w:b/>
          <w:bCs/>
          <w:sz w:val="24"/>
          <w:szCs w:val="24"/>
          <w:lang w:val="en-IN"/>
        </w:rPr>
      </w:pPr>
    </w:p>
    <w:p w14:paraId="5E869362" w14:textId="77777777" w:rsidR="00F847E6" w:rsidRPr="004A59E0" w:rsidRDefault="004546C9" w:rsidP="004A59E0">
      <w:pPr>
        <w:pStyle w:val="ListParagraph"/>
        <w:numPr>
          <w:ilvl w:val="0"/>
          <w:numId w:val="23"/>
        </w:numPr>
        <w:tabs>
          <w:tab w:val="left" w:pos="0"/>
          <w:tab w:val="left" w:pos="1701"/>
          <w:tab w:val="left" w:pos="2279"/>
        </w:tabs>
        <w:spacing w:after="0"/>
        <w:ind w:left="1170" w:hanging="1170"/>
        <w:jc w:val="both"/>
        <w:rPr>
          <w:rFonts w:asciiTheme="minorHAnsi" w:hAnsiTheme="minorHAnsi" w:cstheme="minorHAnsi"/>
          <w:b/>
          <w:sz w:val="24"/>
          <w:szCs w:val="24"/>
          <w:lang w:val="en-IN"/>
        </w:rPr>
      </w:pPr>
      <w:r w:rsidRPr="00F847E6">
        <w:rPr>
          <w:rFonts w:asciiTheme="minorHAnsi" w:hAnsiTheme="minorHAnsi" w:cstheme="minorHAnsi"/>
          <w:b/>
          <w:sz w:val="24"/>
          <w:szCs w:val="24"/>
        </w:rPr>
        <w:t>Different Sections to Technical Specification</w:t>
      </w:r>
    </w:p>
    <w:p w14:paraId="6BD0EE6A" w14:textId="77777777" w:rsidR="004A59E0" w:rsidRPr="004A59E0" w:rsidRDefault="004A59E0" w:rsidP="004A59E0">
      <w:pPr>
        <w:pStyle w:val="ListParagraph"/>
        <w:tabs>
          <w:tab w:val="left" w:pos="0"/>
          <w:tab w:val="left" w:pos="1701"/>
          <w:tab w:val="left" w:pos="2279"/>
        </w:tabs>
        <w:spacing w:after="0"/>
        <w:ind w:left="1170"/>
        <w:jc w:val="both"/>
        <w:rPr>
          <w:rFonts w:asciiTheme="minorHAnsi" w:hAnsiTheme="minorHAnsi" w:cstheme="minorHAnsi"/>
          <w:b/>
          <w:sz w:val="24"/>
          <w:szCs w:val="24"/>
          <w:lang w:val="en-IN"/>
        </w:rPr>
      </w:pPr>
    </w:p>
    <w:p w14:paraId="49575437" w14:textId="77777777" w:rsidR="00ED2090" w:rsidRDefault="004546C9" w:rsidP="004A59E0">
      <w:pPr>
        <w:pStyle w:val="ListParagraph"/>
        <w:numPr>
          <w:ilvl w:val="1"/>
          <w:numId w:val="23"/>
        </w:numPr>
        <w:tabs>
          <w:tab w:val="left" w:pos="0"/>
          <w:tab w:val="left" w:pos="1701"/>
        </w:tabs>
        <w:spacing w:after="0"/>
        <w:ind w:left="1134" w:hanging="1134"/>
        <w:jc w:val="both"/>
        <w:rPr>
          <w:rFonts w:asciiTheme="minorHAnsi" w:hAnsiTheme="minorHAnsi" w:cstheme="minorHAnsi"/>
          <w:sz w:val="24"/>
          <w:szCs w:val="24"/>
        </w:rPr>
      </w:pPr>
      <w:r w:rsidRPr="00F847E6">
        <w:rPr>
          <w:rFonts w:asciiTheme="minorHAnsi" w:hAnsiTheme="minorHAnsi" w:cstheme="minorHAnsi"/>
          <w:sz w:val="24"/>
          <w:szCs w:val="24"/>
        </w:rPr>
        <w:t xml:space="preserve">For the purpose of present scope of work, technical specification shall consist of following </w:t>
      </w:r>
      <w:proofErr w:type="gramStart"/>
      <w:r w:rsidRPr="00F847E6">
        <w:rPr>
          <w:rFonts w:asciiTheme="minorHAnsi" w:hAnsiTheme="minorHAnsi" w:cstheme="minorHAnsi"/>
          <w:sz w:val="24"/>
          <w:szCs w:val="24"/>
        </w:rPr>
        <w:t>parts</w:t>
      </w:r>
      <w:proofErr w:type="gramEnd"/>
      <w:r w:rsidRPr="00F847E6">
        <w:rPr>
          <w:rFonts w:asciiTheme="minorHAnsi" w:hAnsiTheme="minorHAnsi" w:cstheme="minorHAnsi"/>
          <w:sz w:val="24"/>
          <w:szCs w:val="24"/>
        </w:rPr>
        <w:t xml:space="preserve"> and they should be read in conjunction with each other</w:t>
      </w:r>
      <w:r w:rsidR="00FC0DC6" w:rsidRPr="00F847E6">
        <w:rPr>
          <w:rFonts w:asciiTheme="minorHAnsi" w:hAnsiTheme="minorHAnsi" w:cstheme="minorHAnsi"/>
          <w:sz w:val="24"/>
          <w:szCs w:val="24"/>
        </w:rPr>
        <w:t>: -</w:t>
      </w:r>
    </w:p>
    <w:p w14:paraId="364697A0" w14:textId="77777777" w:rsidR="00176007" w:rsidRPr="00F847E6" w:rsidRDefault="00176007" w:rsidP="00176007">
      <w:pPr>
        <w:pStyle w:val="ListParagraph"/>
        <w:tabs>
          <w:tab w:val="left" w:pos="0"/>
          <w:tab w:val="left" w:pos="1701"/>
        </w:tabs>
        <w:spacing w:after="0"/>
        <w:ind w:left="1134"/>
        <w:jc w:val="both"/>
        <w:rPr>
          <w:rFonts w:asciiTheme="minorHAnsi" w:hAnsiTheme="minorHAnsi" w:cstheme="minorHAnsi"/>
          <w:sz w:val="24"/>
          <w:szCs w:val="24"/>
        </w:rPr>
      </w:pPr>
    </w:p>
    <w:tbl>
      <w:tblPr>
        <w:tblW w:w="8136"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
        <w:gridCol w:w="1530"/>
        <w:gridCol w:w="3622"/>
        <w:gridCol w:w="2246"/>
      </w:tblGrid>
      <w:tr w:rsidR="004546C9" w:rsidRPr="00F847E6" w14:paraId="5B85CBA8" w14:textId="77777777" w:rsidTr="00EE748D">
        <w:tc>
          <w:tcPr>
            <w:tcW w:w="738" w:type="dxa"/>
          </w:tcPr>
          <w:p w14:paraId="4D33A034" w14:textId="77777777" w:rsidR="004546C9" w:rsidRPr="00F847E6" w:rsidRDefault="004546C9" w:rsidP="004546C9">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
                <w:bCs/>
                <w:sz w:val="24"/>
                <w:szCs w:val="24"/>
              </w:rPr>
              <w:t>Sl. No.</w:t>
            </w:r>
          </w:p>
        </w:tc>
        <w:tc>
          <w:tcPr>
            <w:tcW w:w="1530" w:type="dxa"/>
          </w:tcPr>
          <w:p w14:paraId="5095C4E1" w14:textId="77777777" w:rsidR="004546C9" w:rsidRPr="00F847E6" w:rsidRDefault="004546C9" w:rsidP="004546C9">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
                <w:bCs/>
                <w:sz w:val="24"/>
                <w:szCs w:val="24"/>
              </w:rPr>
              <w:t>Section Number</w:t>
            </w:r>
          </w:p>
        </w:tc>
        <w:tc>
          <w:tcPr>
            <w:tcW w:w="3622" w:type="dxa"/>
          </w:tcPr>
          <w:p w14:paraId="1CAECB59" w14:textId="77777777" w:rsidR="004546C9" w:rsidRPr="00F847E6" w:rsidRDefault="004546C9" w:rsidP="004546C9">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
                <w:bCs/>
                <w:sz w:val="24"/>
                <w:szCs w:val="24"/>
              </w:rPr>
              <w:t xml:space="preserve">Name of Section </w:t>
            </w:r>
          </w:p>
        </w:tc>
        <w:tc>
          <w:tcPr>
            <w:tcW w:w="2246" w:type="dxa"/>
          </w:tcPr>
          <w:p w14:paraId="78BBE67A" w14:textId="77777777" w:rsidR="004546C9" w:rsidRPr="00F847E6" w:rsidRDefault="004546C9" w:rsidP="004546C9">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
                <w:bCs/>
                <w:sz w:val="24"/>
                <w:szCs w:val="24"/>
              </w:rPr>
              <w:t>Rev No.</w:t>
            </w:r>
          </w:p>
        </w:tc>
      </w:tr>
      <w:tr w:rsidR="00BC195E" w:rsidRPr="00F847E6" w14:paraId="4237C05D" w14:textId="77777777" w:rsidTr="00EE748D">
        <w:tc>
          <w:tcPr>
            <w:tcW w:w="738" w:type="dxa"/>
          </w:tcPr>
          <w:p w14:paraId="36E2D741"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Cs/>
                <w:sz w:val="24"/>
                <w:szCs w:val="24"/>
              </w:rPr>
              <w:t>1</w:t>
            </w:r>
          </w:p>
        </w:tc>
        <w:tc>
          <w:tcPr>
            <w:tcW w:w="1530" w:type="dxa"/>
          </w:tcPr>
          <w:p w14:paraId="3768AFAE"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Cs/>
                <w:sz w:val="24"/>
                <w:szCs w:val="24"/>
              </w:rPr>
              <w:t>Section-IA</w:t>
            </w:r>
          </w:p>
        </w:tc>
        <w:tc>
          <w:tcPr>
            <w:tcW w:w="3622" w:type="dxa"/>
          </w:tcPr>
          <w:p w14:paraId="46288299"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Cs/>
                <w:sz w:val="24"/>
                <w:szCs w:val="24"/>
              </w:rPr>
              <w:t>Scope</w:t>
            </w:r>
          </w:p>
        </w:tc>
        <w:tc>
          <w:tcPr>
            <w:tcW w:w="2246" w:type="dxa"/>
          </w:tcPr>
          <w:p w14:paraId="1B270000" w14:textId="0A86B375" w:rsidR="00BC195E" w:rsidRPr="00BC195E"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BC195E">
              <w:rPr>
                <w:rFonts w:asciiTheme="minorHAnsi" w:hAnsiTheme="minorHAnsi" w:cstheme="minorHAnsi"/>
                <w:bCs/>
                <w:sz w:val="24"/>
                <w:szCs w:val="24"/>
                <w:highlight w:val="green"/>
              </w:rPr>
              <w:t>Rev-6 (Feb’2023)</w:t>
            </w:r>
          </w:p>
        </w:tc>
      </w:tr>
      <w:tr w:rsidR="00BC195E" w:rsidRPr="00F847E6" w14:paraId="1CA212C1" w14:textId="77777777" w:rsidTr="00EE748D">
        <w:tc>
          <w:tcPr>
            <w:tcW w:w="738" w:type="dxa"/>
          </w:tcPr>
          <w:p w14:paraId="6FDB8ABF"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2</w:t>
            </w:r>
          </w:p>
        </w:tc>
        <w:tc>
          <w:tcPr>
            <w:tcW w:w="1530" w:type="dxa"/>
          </w:tcPr>
          <w:p w14:paraId="5466AEDB"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Section-IB</w:t>
            </w:r>
          </w:p>
        </w:tc>
        <w:tc>
          <w:tcPr>
            <w:tcW w:w="3622" w:type="dxa"/>
          </w:tcPr>
          <w:p w14:paraId="024EEFF0"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General Information</w:t>
            </w:r>
          </w:p>
        </w:tc>
        <w:tc>
          <w:tcPr>
            <w:tcW w:w="2246" w:type="dxa"/>
          </w:tcPr>
          <w:p w14:paraId="29577EA4" w14:textId="342A10BF" w:rsidR="00BC195E" w:rsidRPr="00BC195E"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BC195E">
              <w:rPr>
                <w:rFonts w:asciiTheme="minorHAnsi" w:hAnsiTheme="minorHAnsi" w:cstheme="minorHAnsi"/>
                <w:bCs/>
                <w:sz w:val="24"/>
                <w:szCs w:val="24"/>
                <w:highlight w:val="green"/>
              </w:rPr>
              <w:t>Rev-7 (May’2023)</w:t>
            </w:r>
          </w:p>
        </w:tc>
      </w:tr>
      <w:tr w:rsidR="00BC195E" w:rsidRPr="00F847E6" w14:paraId="3FBA7623" w14:textId="77777777" w:rsidTr="00EE748D">
        <w:tc>
          <w:tcPr>
            <w:tcW w:w="738" w:type="dxa"/>
          </w:tcPr>
          <w:p w14:paraId="10B630EF"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3</w:t>
            </w:r>
          </w:p>
        </w:tc>
        <w:tc>
          <w:tcPr>
            <w:tcW w:w="1530" w:type="dxa"/>
          </w:tcPr>
          <w:p w14:paraId="38800ADB" w14:textId="7855BB0F"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Section-II</w:t>
            </w:r>
          </w:p>
        </w:tc>
        <w:tc>
          <w:tcPr>
            <w:tcW w:w="3622" w:type="dxa"/>
          </w:tcPr>
          <w:p w14:paraId="232D38B8"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General Technical Conditions</w:t>
            </w:r>
          </w:p>
        </w:tc>
        <w:tc>
          <w:tcPr>
            <w:tcW w:w="2246" w:type="dxa"/>
          </w:tcPr>
          <w:p w14:paraId="18E5B76C" w14:textId="11526602" w:rsidR="00BC195E" w:rsidRPr="00BC195E"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BC195E">
              <w:rPr>
                <w:rFonts w:asciiTheme="minorHAnsi" w:hAnsiTheme="minorHAnsi" w:cstheme="minorHAnsi"/>
                <w:bCs/>
                <w:sz w:val="24"/>
                <w:szCs w:val="24"/>
              </w:rPr>
              <w:t>Rev-2 (Feb’2022)</w:t>
            </w:r>
          </w:p>
        </w:tc>
      </w:tr>
      <w:tr w:rsidR="00BC195E" w:rsidRPr="00F847E6" w14:paraId="41E9FBE3" w14:textId="77777777" w:rsidTr="00EE748D">
        <w:tc>
          <w:tcPr>
            <w:tcW w:w="738" w:type="dxa"/>
          </w:tcPr>
          <w:p w14:paraId="6F52F6A0"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4</w:t>
            </w:r>
          </w:p>
        </w:tc>
        <w:tc>
          <w:tcPr>
            <w:tcW w:w="1530" w:type="dxa"/>
          </w:tcPr>
          <w:p w14:paraId="5CCC5721" w14:textId="002DCE73"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Section-III</w:t>
            </w:r>
          </w:p>
        </w:tc>
        <w:tc>
          <w:tcPr>
            <w:tcW w:w="3622" w:type="dxa"/>
          </w:tcPr>
          <w:p w14:paraId="26376255"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Survey and Soil Investigation</w:t>
            </w:r>
          </w:p>
        </w:tc>
        <w:tc>
          <w:tcPr>
            <w:tcW w:w="2246" w:type="dxa"/>
          </w:tcPr>
          <w:p w14:paraId="35C42C73" w14:textId="6685AA49" w:rsidR="00BC195E" w:rsidRPr="00BC195E"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BC195E">
              <w:rPr>
                <w:rFonts w:asciiTheme="minorHAnsi" w:hAnsiTheme="minorHAnsi" w:cstheme="minorHAnsi"/>
                <w:bCs/>
                <w:sz w:val="24"/>
                <w:szCs w:val="24"/>
                <w:highlight w:val="green"/>
              </w:rPr>
              <w:t>Rev-3 (Mar’2023</w:t>
            </w:r>
            <w:r w:rsidRPr="00BC195E">
              <w:rPr>
                <w:rFonts w:asciiTheme="minorHAnsi" w:hAnsiTheme="minorHAnsi" w:cstheme="minorHAnsi"/>
                <w:bCs/>
                <w:sz w:val="24"/>
                <w:szCs w:val="24"/>
              </w:rPr>
              <w:t>)</w:t>
            </w:r>
          </w:p>
        </w:tc>
      </w:tr>
      <w:tr w:rsidR="00BC195E" w:rsidRPr="00F847E6" w14:paraId="708F7EA4" w14:textId="77777777" w:rsidTr="00EE748D">
        <w:tc>
          <w:tcPr>
            <w:tcW w:w="738" w:type="dxa"/>
          </w:tcPr>
          <w:p w14:paraId="6B9373E1" w14:textId="685AFE73" w:rsidR="00BC195E" w:rsidRPr="00F847E6" w:rsidRDefault="008119EF"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5</w:t>
            </w:r>
          </w:p>
        </w:tc>
        <w:tc>
          <w:tcPr>
            <w:tcW w:w="1530" w:type="dxa"/>
          </w:tcPr>
          <w:p w14:paraId="12D17DAB" w14:textId="7EE43729"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Section-IVB</w:t>
            </w:r>
          </w:p>
        </w:tc>
        <w:tc>
          <w:tcPr>
            <w:tcW w:w="3622" w:type="dxa"/>
          </w:tcPr>
          <w:p w14:paraId="09CED793"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Tower Testing</w:t>
            </w:r>
          </w:p>
        </w:tc>
        <w:tc>
          <w:tcPr>
            <w:tcW w:w="2246" w:type="dxa"/>
          </w:tcPr>
          <w:p w14:paraId="5F30DCB2" w14:textId="0760053C" w:rsidR="00BC195E" w:rsidRPr="00BC195E"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BC195E">
              <w:rPr>
                <w:rFonts w:asciiTheme="minorHAnsi" w:hAnsiTheme="minorHAnsi" w:cstheme="minorHAnsi"/>
                <w:bCs/>
                <w:sz w:val="24"/>
                <w:szCs w:val="24"/>
                <w:highlight w:val="green"/>
              </w:rPr>
              <w:t>Rev-2 (Mar’2023)</w:t>
            </w:r>
          </w:p>
        </w:tc>
      </w:tr>
      <w:tr w:rsidR="00BC195E" w:rsidRPr="00F847E6" w14:paraId="4FA40946" w14:textId="77777777" w:rsidTr="00EE748D">
        <w:tc>
          <w:tcPr>
            <w:tcW w:w="738" w:type="dxa"/>
          </w:tcPr>
          <w:p w14:paraId="4BFA3B95" w14:textId="0E242BAC" w:rsidR="00BC195E" w:rsidRPr="00F847E6" w:rsidRDefault="008119EF"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6</w:t>
            </w:r>
          </w:p>
        </w:tc>
        <w:tc>
          <w:tcPr>
            <w:tcW w:w="1530" w:type="dxa"/>
          </w:tcPr>
          <w:p w14:paraId="59CCB372" w14:textId="142529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Section-IVC</w:t>
            </w:r>
          </w:p>
        </w:tc>
        <w:tc>
          <w:tcPr>
            <w:tcW w:w="3622" w:type="dxa"/>
          </w:tcPr>
          <w:p w14:paraId="1D0D00F8"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 xml:space="preserve">Fabrication, Erection and Stringing </w:t>
            </w:r>
          </w:p>
        </w:tc>
        <w:tc>
          <w:tcPr>
            <w:tcW w:w="2246" w:type="dxa"/>
          </w:tcPr>
          <w:p w14:paraId="16EAFACB" w14:textId="1627E884" w:rsidR="00BC195E" w:rsidRPr="00BC195E"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BC195E">
              <w:rPr>
                <w:rFonts w:asciiTheme="minorHAnsi" w:hAnsiTheme="minorHAnsi" w:cstheme="minorHAnsi"/>
                <w:bCs/>
                <w:sz w:val="24"/>
                <w:szCs w:val="24"/>
                <w:highlight w:val="green"/>
              </w:rPr>
              <w:t>Rev-6 (Apr’2023)</w:t>
            </w:r>
          </w:p>
        </w:tc>
      </w:tr>
      <w:tr w:rsidR="00BC195E" w:rsidRPr="00F847E6" w14:paraId="4514F130" w14:textId="77777777" w:rsidTr="00EE748D">
        <w:tc>
          <w:tcPr>
            <w:tcW w:w="738" w:type="dxa"/>
          </w:tcPr>
          <w:p w14:paraId="3A75D865" w14:textId="2EFE5365" w:rsidR="00BC195E" w:rsidRPr="00F847E6" w:rsidRDefault="008119EF"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7</w:t>
            </w:r>
          </w:p>
        </w:tc>
        <w:tc>
          <w:tcPr>
            <w:tcW w:w="1530" w:type="dxa"/>
          </w:tcPr>
          <w:p w14:paraId="55FB6266" w14:textId="57B5E9D6"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Section-IV E</w:t>
            </w:r>
          </w:p>
        </w:tc>
        <w:tc>
          <w:tcPr>
            <w:tcW w:w="3622" w:type="dxa"/>
          </w:tcPr>
          <w:p w14:paraId="27FAB660"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Foundation (Employer Design)</w:t>
            </w:r>
          </w:p>
        </w:tc>
        <w:tc>
          <w:tcPr>
            <w:tcW w:w="2246" w:type="dxa"/>
          </w:tcPr>
          <w:p w14:paraId="58335A1D" w14:textId="3C4ED43C" w:rsidR="00BC195E" w:rsidRPr="00BC195E"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BC195E">
              <w:rPr>
                <w:rFonts w:asciiTheme="minorHAnsi" w:hAnsiTheme="minorHAnsi" w:cstheme="minorHAnsi"/>
                <w:bCs/>
                <w:sz w:val="24"/>
                <w:szCs w:val="24"/>
                <w:highlight w:val="green"/>
              </w:rPr>
              <w:t>Rev-4 (Mar’2023)</w:t>
            </w:r>
          </w:p>
        </w:tc>
      </w:tr>
      <w:tr w:rsidR="00BC195E" w:rsidRPr="00F847E6" w14:paraId="1EFB72D4" w14:textId="77777777" w:rsidTr="00EE748D">
        <w:tc>
          <w:tcPr>
            <w:tcW w:w="738" w:type="dxa"/>
          </w:tcPr>
          <w:p w14:paraId="4F75926E" w14:textId="2C57280F" w:rsidR="00BC195E" w:rsidRPr="00F847E6" w:rsidRDefault="008119EF"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8</w:t>
            </w:r>
          </w:p>
        </w:tc>
        <w:tc>
          <w:tcPr>
            <w:tcW w:w="1530" w:type="dxa"/>
          </w:tcPr>
          <w:p w14:paraId="6C7F778D" w14:textId="43827E23"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Section-V</w:t>
            </w:r>
          </w:p>
        </w:tc>
        <w:tc>
          <w:tcPr>
            <w:tcW w:w="3622" w:type="dxa"/>
          </w:tcPr>
          <w:p w14:paraId="711A4425"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proofErr w:type="spellStart"/>
            <w:r w:rsidRPr="00F847E6">
              <w:rPr>
                <w:rFonts w:asciiTheme="minorHAnsi" w:hAnsiTheme="minorHAnsi" w:cstheme="minorHAnsi"/>
                <w:bCs/>
                <w:sz w:val="24"/>
                <w:szCs w:val="24"/>
              </w:rPr>
              <w:t>Galvanised</w:t>
            </w:r>
            <w:proofErr w:type="spellEnd"/>
            <w:r w:rsidRPr="00F847E6">
              <w:rPr>
                <w:rFonts w:asciiTheme="minorHAnsi" w:hAnsiTheme="minorHAnsi" w:cstheme="minorHAnsi"/>
                <w:bCs/>
                <w:sz w:val="24"/>
                <w:szCs w:val="24"/>
              </w:rPr>
              <w:t xml:space="preserve"> Steel </w:t>
            </w:r>
            <w:proofErr w:type="spellStart"/>
            <w:r w:rsidRPr="00F847E6">
              <w:rPr>
                <w:rFonts w:asciiTheme="minorHAnsi" w:hAnsiTheme="minorHAnsi" w:cstheme="minorHAnsi"/>
                <w:bCs/>
                <w:sz w:val="24"/>
                <w:szCs w:val="24"/>
              </w:rPr>
              <w:t>Earthwire</w:t>
            </w:r>
            <w:proofErr w:type="spellEnd"/>
            <w:r w:rsidRPr="00F847E6">
              <w:rPr>
                <w:rFonts w:asciiTheme="minorHAnsi" w:hAnsiTheme="minorHAnsi" w:cstheme="minorHAnsi"/>
                <w:bCs/>
                <w:sz w:val="24"/>
                <w:szCs w:val="24"/>
              </w:rPr>
              <w:t xml:space="preserve"> </w:t>
            </w:r>
          </w:p>
        </w:tc>
        <w:tc>
          <w:tcPr>
            <w:tcW w:w="2246" w:type="dxa"/>
          </w:tcPr>
          <w:p w14:paraId="17B53D40" w14:textId="60F7C8A8" w:rsidR="00BC195E" w:rsidRPr="00BC195E"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BC195E">
              <w:rPr>
                <w:rFonts w:asciiTheme="minorHAnsi" w:hAnsiTheme="minorHAnsi" w:cstheme="minorHAnsi"/>
                <w:bCs/>
                <w:sz w:val="24"/>
                <w:szCs w:val="24"/>
              </w:rPr>
              <w:t>Rev-0 (June’2021)</w:t>
            </w:r>
          </w:p>
        </w:tc>
      </w:tr>
      <w:tr w:rsidR="00BC195E" w:rsidRPr="00F847E6" w14:paraId="32C38D53" w14:textId="77777777" w:rsidTr="00EE748D">
        <w:tc>
          <w:tcPr>
            <w:tcW w:w="738" w:type="dxa"/>
          </w:tcPr>
          <w:p w14:paraId="2F70F9CC" w14:textId="39BF1E6E" w:rsidR="00BC195E" w:rsidRPr="00F847E6" w:rsidRDefault="008119EF"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9</w:t>
            </w:r>
          </w:p>
        </w:tc>
        <w:tc>
          <w:tcPr>
            <w:tcW w:w="1530" w:type="dxa"/>
          </w:tcPr>
          <w:p w14:paraId="1C2BC53A" w14:textId="78D88D95"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Section-VIA</w:t>
            </w:r>
          </w:p>
        </w:tc>
        <w:tc>
          <w:tcPr>
            <w:tcW w:w="3622" w:type="dxa"/>
          </w:tcPr>
          <w:p w14:paraId="563A0BCC"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 xml:space="preserve">Hardware Fittings and Accessories for Conductor &amp; </w:t>
            </w:r>
            <w:proofErr w:type="spellStart"/>
            <w:r w:rsidRPr="00F847E6">
              <w:rPr>
                <w:rFonts w:asciiTheme="minorHAnsi" w:hAnsiTheme="minorHAnsi" w:cstheme="minorHAnsi"/>
                <w:bCs/>
                <w:sz w:val="24"/>
                <w:szCs w:val="24"/>
              </w:rPr>
              <w:t>Earthwire</w:t>
            </w:r>
            <w:proofErr w:type="spellEnd"/>
          </w:p>
        </w:tc>
        <w:tc>
          <w:tcPr>
            <w:tcW w:w="2246" w:type="dxa"/>
          </w:tcPr>
          <w:p w14:paraId="0BE38720" w14:textId="6A0A4529" w:rsidR="00BC195E" w:rsidRPr="00BC195E"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BC195E">
              <w:rPr>
                <w:rFonts w:asciiTheme="minorHAnsi" w:hAnsiTheme="minorHAnsi" w:cstheme="minorHAnsi"/>
                <w:bCs/>
                <w:sz w:val="24"/>
                <w:szCs w:val="24"/>
              </w:rPr>
              <w:t>Rev-2 (Jan’2022)</w:t>
            </w:r>
          </w:p>
        </w:tc>
      </w:tr>
      <w:tr w:rsidR="00BC195E" w:rsidRPr="00F847E6" w14:paraId="75FD90C3" w14:textId="77777777" w:rsidTr="00EE748D">
        <w:tc>
          <w:tcPr>
            <w:tcW w:w="738" w:type="dxa"/>
          </w:tcPr>
          <w:p w14:paraId="251EEB6E" w14:textId="20D9E254"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w:t>
            </w:r>
            <w:r w:rsidR="008119EF">
              <w:rPr>
                <w:rFonts w:asciiTheme="minorHAnsi" w:hAnsiTheme="minorHAnsi" w:cstheme="minorHAnsi"/>
                <w:bCs/>
                <w:sz w:val="24"/>
                <w:szCs w:val="24"/>
              </w:rPr>
              <w:t>0</w:t>
            </w:r>
          </w:p>
        </w:tc>
        <w:tc>
          <w:tcPr>
            <w:tcW w:w="1530" w:type="dxa"/>
          </w:tcPr>
          <w:p w14:paraId="2E3A933C" w14:textId="27C68763"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Section-VIIA</w:t>
            </w:r>
          </w:p>
        </w:tc>
        <w:tc>
          <w:tcPr>
            <w:tcW w:w="3622" w:type="dxa"/>
          </w:tcPr>
          <w:p w14:paraId="182F2816"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Conductor</w:t>
            </w:r>
          </w:p>
        </w:tc>
        <w:tc>
          <w:tcPr>
            <w:tcW w:w="2246" w:type="dxa"/>
          </w:tcPr>
          <w:p w14:paraId="64218BD0" w14:textId="767C9C85" w:rsidR="00BC195E" w:rsidRPr="00BC195E"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BC195E">
              <w:rPr>
                <w:rFonts w:asciiTheme="minorHAnsi" w:hAnsiTheme="minorHAnsi" w:cstheme="minorHAnsi"/>
                <w:bCs/>
                <w:sz w:val="24"/>
                <w:szCs w:val="24"/>
              </w:rPr>
              <w:t>Rev-2 (Jan’2022)</w:t>
            </w:r>
          </w:p>
        </w:tc>
      </w:tr>
      <w:tr w:rsidR="00BC195E" w:rsidRPr="00F847E6" w14:paraId="00E9A1E6" w14:textId="77777777" w:rsidTr="00EE748D">
        <w:tc>
          <w:tcPr>
            <w:tcW w:w="738" w:type="dxa"/>
          </w:tcPr>
          <w:p w14:paraId="65AC5728" w14:textId="7CB13013"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w:t>
            </w:r>
            <w:r w:rsidR="008119EF">
              <w:rPr>
                <w:rFonts w:asciiTheme="minorHAnsi" w:hAnsiTheme="minorHAnsi" w:cstheme="minorHAnsi"/>
                <w:bCs/>
                <w:sz w:val="24"/>
                <w:szCs w:val="24"/>
              </w:rPr>
              <w:t>1</w:t>
            </w:r>
          </w:p>
        </w:tc>
        <w:tc>
          <w:tcPr>
            <w:tcW w:w="1530" w:type="dxa"/>
          </w:tcPr>
          <w:p w14:paraId="1F988A13" w14:textId="13D9785E"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Section-VIII</w:t>
            </w:r>
          </w:p>
        </w:tc>
        <w:tc>
          <w:tcPr>
            <w:tcW w:w="3622" w:type="dxa"/>
          </w:tcPr>
          <w:p w14:paraId="39F5CE00"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 xml:space="preserve">Composite </w:t>
            </w:r>
            <w:proofErr w:type="spellStart"/>
            <w:r w:rsidRPr="00F847E6">
              <w:rPr>
                <w:rFonts w:asciiTheme="minorHAnsi" w:hAnsiTheme="minorHAnsi" w:cstheme="minorHAnsi"/>
                <w:bCs/>
                <w:sz w:val="24"/>
                <w:szCs w:val="24"/>
              </w:rPr>
              <w:t>Longrod</w:t>
            </w:r>
            <w:proofErr w:type="spellEnd"/>
            <w:r w:rsidRPr="00F847E6">
              <w:rPr>
                <w:rFonts w:asciiTheme="minorHAnsi" w:hAnsiTheme="minorHAnsi" w:cstheme="minorHAnsi"/>
                <w:bCs/>
                <w:sz w:val="24"/>
                <w:szCs w:val="24"/>
              </w:rPr>
              <w:t xml:space="preserve"> Insulators </w:t>
            </w:r>
          </w:p>
        </w:tc>
        <w:tc>
          <w:tcPr>
            <w:tcW w:w="2246" w:type="dxa"/>
          </w:tcPr>
          <w:p w14:paraId="25EC9A56" w14:textId="1291B0CD" w:rsidR="00BC195E" w:rsidRPr="00BC195E" w:rsidRDefault="00BC195E" w:rsidP="00BC195E">
            <w:pPr>
              <w:tabs>
                <w:tab w:val="left" w:pos="0"/>
                <w:tab w:val="left" w:pos="1701"/>
                <w:tab w:val="left" w:pos="2279"/>
              </w:tabs>
              <w:spacing w:after="170"/>
              <w:jc w:val="both"/>
              <w:rPr>
                <w:rFonts w:asciiTheme="minorHAnsi" w:hAnsiTheme="minorHAnsi" w:cstheme="minorHAnsi"/>
                <w:bCs/>
                <w:sz w:val="24"/>
                <w:szCs w:val="24"/>
              </w:rPr>
            </w:pPr>
            <w:r w:rsidRPr="00BC195E">
              <w:rPr>
                <w:rFonts w:asciiTheme="minorHAnsi" w:hAnsiTheme="minorHAnsi" w:cstheme="minorHAnsi"/>
                <w:bCs/>
                <w:sz w:val="24"/>
                <w:szCs w:val="24"/>
              </w:rPr>
              <w:t>Rev-2 (Jan’2022)</w:t>
            </w:r>
          </w:p>
        </w:tc>
      </w:tr>
      <w:tr w:rsidR="00BC195E" w:rsidRPr="00F847E6" w14:paraId="4F397B91" w14:textId="77777777" w:rsidTr="00EE748D">
        <w:tc>
          <w:tcPr>
            <w:tcW w:w="738" w:type="dxa"/>
          </w:tcPr>
          <w:p w14:paraId="33CC4547" w14:textId="51D69FB6"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w:t>
            </w:r>
            <w:r w:rsidR="008119EF">
              <w:rPr>
                <w:rFonts w:asciiTheme="minorHAnsi" w:hAnsiTheme="minorHAnsi" w:cstheme="minorHAnsi"/>
                <w:bCs/>
                <w:sz w:val="24"/>
                <w:szCs w:val="24"/>
              </w:rPr>
              <w:t>2</w:t>
            </w:r>
          </w:p>
        </w:tc>
        <w:tc>
          <w:tcPr>
            <w:tcW w:w="1530" w:type="dxa"/>
          </w:tcPr>
          <w:p w14:paraId="3E8A7395" w14:textId="162B8585"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Section-XI</w:t>
            </w:r>
          </w:p>
        </w:tc>
        <w:tc>
          <w:tcPr>
            <w:tcW w:w="3622" w:type="dxa"/>
          </w:tcPr>
          <w:p w14:paraId="6080FD35"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Drawings</w:t>
            </w:r>
          </w:p>
        </w:tc>
        <w:tc>
          <w:tcPr>
            <w:tcW w:w="2246" w:type="dxa"/>
          </w:tcPr>
          <w:p w14:paraId="4F7ED18A" w14:textId="3DAAC489" w:rsidR="00BC195E" w:rsidRPr="00BC195E"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BC195E">
              <w:rPr>
                <w:rFonts w:asciiTheme="minorHAnsi" w:hAnsiTheme="minorHAnsi" w:cstheme="minorHAnsi"/>
                <w:bCs/>
                <w:sz w:val="24"/>
                <w:szCs w:val="24"/>
              </w:rPr>
              <w:t>Rev-0 (June’2021)</w:t>
            </w:r>
          </w:p>
        </w:tc>
      </w:tr>
      <w:tr w:rsidR="00BC195E" w:rsidRPr="00F847E6" w14:paraId="731F9391" w14:textId="77777777" w:rsidTr="00EE748D">
        <w:tc>
          <w:tcPr>
            <w:tcW w:w="738" w:type="dxa"/>
          </w:tcPr>
          <w:p w14:paraId="6B463ABF" w14:textId="4D8A0E50" w:rsidR="00BC195E" w:rsidRPr="00F847E6" w:rsidRDefault="008119EF"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13</w:t>
            </w:r>
          </w:p>
        </w:tc>
        <w:tc>
          <w:tcPr>
            <w:tcW w:w="1530" w:type="dxa"/>
          </w:tcPr>
          <w:p w14:paraId="00489FC3" w14:textId="1EAE0288"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Section-XII</w:t>
            </w:r>
          </w:p>
        </w:tc>
        <w:tc>
          <w:tcPr>
            <w:tcW w:w="3622" w:type="dxa"/>
          </w:tcPr>
          <w:p w14:paraId="7D259E61"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FAQ</w:t>
            </w:r>
          </w:p>
        </w:tc>
        <w:tc>
          <w:tcPr>
            <w:tcW w:w="2246" w:type="dxa"/>
          </w:tcPr>
          <w:p w14:paraId="2739E554" w14:textId="252A4B12" w:rsidR="00BC195E" w:rsidRPr="00BC195E"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BC195E">
              <w:rPr>
                <w:rFonts w:asciiTheme="minorHAnsi" w:hAnsiTheme="minorHAnsi" w:cstheme="minorHAnsi"/>
                <w:bCs/>
                <w:sz w:val="24"/>
                <w:szCs w:val="24"/>
              </w:rPr>
              <w:t>Rev 0 (June’2021)</w:t>
            </w:r>
          </w:p>
        </w:tc>
      </w:tr>
    </w:tbl>
    <w:p w14:paraId="1D6D0987" w14:textId="77777777" w:rsidR="00FC0DC6" w:rsidRPr="006E0F94" w:rsidRDefault="00DA1ED1" w:rsidP="00FC0DC6">
      <w:pPr>
        <w:pStyle w:val="ListParagraph"/>
        <w:tabs>
          <w:tab w:val="left" w:pos="0"/>
          <w:tab w:val="left" w:pos="1701"/>
        </w:tabs>
        <w:spacing w:after="170"/>
        <w:ind w:left="1134"/>
        <w:jc w:val="both"/>
        <w:rPr>
          <w:rFonts w:asciiTheme="minorHAnsi" w:hAnsiTheme="minorHAnsi" w:cstheme="minorHAnsi"/>
          <w:b/>
          <w:i/>
          <w:strike/>
          <w:sz w:val="24"/>
          <w:szCs w:val="24"/>
          <w:lang w:val="en-IN"/>
        </w:rPr>
      </w:pPr>
      <w:r w:rsidRPr="006E0F94">
        <w:rPr>
          <w:rFonts w:asciiTheme="minorHAnsi" w:hAnsiTheme="minorHAnsi" w:cstheme="minorHAnsi"/>
          <w:b/>
          <w:i/>
          <w:strike/>
          <w:sz w:val="24"/>
          <w:szCs w:val="24"/>
          <w:lang w:val="en-IN"/>
        </w:rPr>
        <w:t>(to be modif</w:t>
      </w:r>
      <w:r w:rsidR="00514D96" w:rsidRPr="006E0F94">
        <w:rPr>
          <w:rFonts w:asciiTheme="minorHAnsi" w:hAnsiTheme="minorHAnsi" w:cstheme="minorHAnsi"/>
          <w:b/>
          <w:i/>
          <w:strike/>
          <w:sz w:val="24"/>
          <w:szCs w:val="24"/>
          <w:lang w:val="en-IN"/>
        </w:rPr>
        <w:t>ied</w:t>
      </w:r>
      <w:r w:rsidRPr="006E0F94">
        <w:rPr>
          <w:rFonts w:asciiTheme="minorHAnsi" w:hAnsiTheme="minorHAnsi" w:cstheme="minorHAnsi"/>
          <w:b/>
          <w:i/>
          <w:strike/>
          <w:sz w:val="24"/>
          <w:szCs w:val="24"/>
          <w:lang w:val="en-IN"/>
        </w:rPr>
        <w:t xml:space="preserve"> as applicable for the package)</w:t>
      </w:r>
    </w:p>
    <w:p w14:paraId="2F0794D0" w14:textId="77777777" w:rsidR="00FC0DC6" w:rsidRPr="00F847E6" w:rsidRDefault="00FC0DC6" w:rsidP="000D3FBB">
      <w:pPr>
        <w:pStyle w:val="ListParagraph"/>
        <w:numPr>
          <w:ilvl w:val="1"/>
          <w:numId w:val="23"/>
        </w:numPr>
        <w:tabs>
          <w:tab w:val="left" w:pos="0"/>
          <w:tab w:val="left" w:pos="1701"/>
        </w:tabs>
        <w:spacing w:after="170"/>
        <w:ind w:left="1134" w:hanging="1134"/>
        <w:jc w:val="both"/>
        <w:rPr>
          <w:rFonts w:asciiTheme="minorHAnsi" w:hAnsiTheme="minorHAnsi" w:cstheme="minorHAnsi"/>
          <w:sz w:val="24"/>
          <w:szCs w:val="24"/>
          <w:lang w:val="en-IN"/>
        </w:rPr>
      </w:pPr>
      <w:r w:rsidRPr="00F847E6">
        <w:rPr>
          <w:rFonts w:asciiTheme="minorHAnsi" w:hAnsiTheme="minorHAnsi" w:cstheme="minorHAnsi"/>
          <w:sz w:val="24"/>
          <w:szCs w:val="24"/>
        </w:rPr>
        <w:t>In case of any discrepancy between Section-IA (Scope) and Section-IB (General Information) and other technical specifications on scope of works, Section-IA</w:t>
      </w:r>
      <w:r w:rsidR="008B3ED3" w:rsidRPr="00F847E6">
        <w:rPr>
          <w:rFonts w:asciiTheme="minorHAnsi" w:hAnsiTheme="minorHAnsi" w:cstheme="minorHAnsi"/>
          <w:sz w:val="24"/>
          <w:szCs w:val="24"/>
        </w:rPr>
        <w:t xml:space="preserve"> </w:t>
      </w:r>
      <w:r w:rsidRPr="00F847E6">
        <w:rPr>
          <w:rFonts w:asciiTheme="minorHAnsi" w:hAnsiTheme="minorHAnsi" w:cstheme="minorHAnsi"/>
          <w:sz w:val="24"/>
          <w:szCs w:val="24"/>
        </w:rPr>
        <w:t xml:space="preserve">(Scope) shall prevail over all other sections. </w:t>
      </w:r>
    </w:p>
    <w:p w14:paraId="50E4AF07" w14:textId="77777777" w:rsidR="00FC0DC6" w:rsidRPr="00F847E6" w:rsidRDefault="00FC0DC6" w:rsidP="00FC0DC6">
      <w:pPr>
        <w:pStyle w:val="ListParagraph"/>
        <w:tabs>
          <w:tab w:val="left" w:pos="0"/>
          <w:tab w:val="left" w:pos="1701"/>
        </w:tabs>
        <w:spacing w:after="170"/>
        <w:ind w:left="1134"/>
        <w:jc w:val="both"/>
        <w:rPr>
          <w:rFonts w:asciiTheme="minorHAnsi" w:hAnsiTheme="minorHAnsi" w:cstheme="minorHAnsi"/>
          <w:sz w:val="24"/>
          <w:szCs w:val="24"/>
          <w:lang w:val="en-IN"/>
        </w:rPr>
      </w:pPr>
    </w:p>
    <w:p w14:paraId="701B739C" w14:textId="77777777" w:rsidR="004A59E0" w:rsidRDefault="00FC0DC6" w:rsidP="004A59E0">
      <w:pPr>
        <w:pStyle w:val="ListParagraph"/>
        <w:numPr>
          <w:ilvl w:val="1"/>
          <w:numId w:val="23"/>
        </w:numPr>
        <w:tabs>
          <w:tab w:val="left" w:pos="0"/>
          <w:tab w:val="left" w:pos="1701"/>
        </w:tabs>
        <w:spacing w:after="0"/>
        <w:ind w:left="1134" w:hanging="1134"/>
        <w:jc w:val="both"/>
        <w:rPr>
          <w:rFonts w:asciiTheme="minorHAnsi" w:hAnsiTheme="minorHAnsi" w:cstheme="minorHAnsi"/>
          <w:sz w:val="24"/>
          <w:szCs w:val="24"/>
        </w:rPr>
      </w:pPr>
      <w:r w:rsidRPr="00F847E6">
        <w:rPr>
          <w:rFonts w:asciiTheme="minorHAnsi" w:hAnsiTheme="minorHAnsi" w:cstheme="minorHAnsi"/>
          <w:sz w:val="24"/>
          <w:szCs w:val="24"/>
        </w:rPr>
        <w:lastRenderedPageBreak/>
        <w:t xml:space="preserve">In case of any discrepancy between Section-IB (General Information) and individual sections for various equipment, requirement of individual equipment section shall prevail. </w:t>
      </w:r>
    </w:p>
    <w:p w14:paraId="31BE782F" w14:textId="3692B612" w:rsidR="004A59E0" w:rsidRPr="00AB011A" w:rsidRDefault="00562D2B" w:rsidP="00B517B4">
      <w:pPr>
        <w:pStyle w:val="ListParagraph"/>
        <w:numPr>
          <w:ilvl w:val="0"/>
          <w:numId w:val="23"/>
        </w:numPr>
        <w:tabs>
          <w:tab w:val="left" w:pos="0"/>
          <w:tab w:val="left" w:pos="1701"/>
          <w:tab w:val="left" w:pos="2279"/>
        </w:tabs>
        <w:spacing w:after="0"/>
        <w:ind w:left="1170" w:hanging="1170"/>
        <w:jc w:val="both"/>
        <w:rPr>
          <w:snapToGrid w:val="0"/>
        </w:rPr>
      </w:pPr>
      <w:r w:rsidRPr="00AB011A">
        <w:rPr>
          <w:rFonts w:asciiTheme="minorHAnsi" w:hAnsiTheme="minorHAnsi" w:cstheme="minorHAnsi"/>
          <w:b/>
          <w:snapToGrid w:val="0"/>
          <w:sz w:val="24"/>
          <w:szCs w:val="24"/>
        </w:rPr>
        <w:t>Service Conditions:</w:t>
      </w:r>
    </w:p>
    <w:p w14:paraId="73157D23" w14:textId="77777777" w:rsidR="00D052CD" w:rsidRPr="00F847E6" w:rsidRDefault="00562D2B" w:rsidP="00D052CD">
      <w:pPr>
        <w:tabs>
          <w:tab w:val="left" w:pos="1128"/>
          <w:tab w:val="left" w:pos="1701"/>
          <w:tab w:val="left" w:pos="2279"/>
        </w:tabs>
        <w:spacing w:after="170"/>
        <w:ind w:left="1134"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t>Equipment/material to be supplied against this specification shall be suitable for satisfactory continuous operation under tropical conditions as specified below:</w:t>
      </w:r>
    </w:p>
    <w:tbl>
      <w:tblPr>
        <w:tblStyle w:val="TableGrid"/>
        <w:tblW w:w="7933" w:type="dxa"/>
        <w:tblInd w:w="1134" w:type="dxa"/>
        <w:tblLook w:val="04A0" w:firstRow="1" w:lastRow="0" w:firstColumn="1" w:lastColumn="0" w:noHBand="0" w:noVBand="1"/>
      </w:tblPr>
      <w:tblGrid>
        <w:gridCol w:w="5665"/>
        <w:gridCol w:w="2268"/>
      </w:tblGrid>
      <w:tr w:rsidR="00D052CD" w:rsidRPr="00F847E6" w14:paraId="55F54CA6" w14:textId="77777777" w:rsidTr="00AB011A">
        <w:tc>
          <w:tcPr>
            <w:tcW w:w="5665" w:type="dxa"/>
          </w:tcPr>
          <w:p w14:paraId="1A6E8E4B"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z w:val="24"/>
                <w:szCs w:val="24"/>
              </w:rPr>
              <w:t>Maximum ambient temperature (</w:t>
            </w:r>
            <w:proofErr w:type="spellStart"/>
            <w:r w:rsidRPr="00F847E6">
              <w:rPr>
                <w:rFonts w:asciiTheme="minorHAnsi" w:hAnsiTheme="minorHAnsi" w:cstheme="minorHAnsi"/>
                <w:sz w:val="24"/>
                <w:szCs w:val="24"/>
                <w:vertAlign w:val="superscript"/>
              </w:rPr>
              <w:t>o</w:t>
            </w:r>
            <w:r w:rsidRPr="00F847E6">
              <w:rPr>
                <w:rFonts w:asciiTheme="minorHAnsi" w:hAnsiTheme="minorHAnsi" w:cstheme="minorHAnsi"/>
                <w:sz w:val="24"/>
                <w:szCs w:val="24"/>
              </w:rPr>
              <w:t>C</w:t>
            </w:r>
            <w:proofErr w:type="spellEnd"/>
            <w:r w:rsidRPr="00F847E6">
              <w:rPr>
                <w:rFonts w:asciiTheme="minorHAnsi" w:hAnsiTheme="minorHAnsi" w:cstheme="minorHAnsi"/>
                <w:sz w:val="24"/>
                <w:szCs w:val="24"/>
              </w:rPr>
              <w:t>)</w:t>
            </w:r>
          </w:p>
        </w:tc>
        <w:tc>
          <w:tcPr>
            <w:tcW w:w="2268" w:type="dxa"/>
          </w:tcPr>
          <w:p w14:paraId="1E55A05A" w14:textId="77777777" w:rsidR="00D052CD" w:rsidRPr="00F847E6" w:rsidRDefault="001E343C"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50</w:t>
            </w:r>
            <w:r w:rsidR="00D052CD" w:rsidRPr="00F847E6">
              <w:rPr>
                <w:rFonts w:asciiTheme="minorHAnsi" w:hAnsiTheme="minorHAnsi" w:cstheme="minorHAnsi"/>
                <w:snapToGrid w:val="0"/>
                <w:sz w:val="24"/>
                <w:szCs w:val="24"/>
              </w:rPr>
              <w:t>*</w:t>
            </w:r>
          </w:p>
        </w:tc>
      </w:tr>
      <w:tr w:rsidR="00D052CD" w:rsidRPr="00F847E6" w14:paraId="33DB72EE" w14:textId="77777777" w:rsidTr="00AB011A">
        <w:tc>
          <w:tcPr>
            <w:tcW w:w="5665" w:type="dxa"/>
          </w:tcPr>
          <w:p w14:paraId="3E8A5FBC"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z w:val="24"/>
                <w:szCs w:val="24"/>
              </w:rPr>
              <w:t>Minimum ambient temperature (</w:t>
            </w:r>
            <w:proofErr w:type="spellStart"/>
            <w:r w:rsidRPr="00F847E6">
              <w:rPr>
                <w:rFonts w:asciiTheme="minorHAnsi" w:hAnsiTheme="minorHAnsi" w:cstheme="minorHAnsi"/>
                <w:sz w:val="24"/>
                <w:szCs w:val="24"/>
                <w:vertAlign w:val="superscript"/>
              </w:rPr>
              <w:t>o</w:t>
            </w:r>
            <w:r w:rsidRPr="00F847E6">
              <w:rPr>
                <w:rFonts w:asciiTheme="minorHAnsi" w:hAnsiTheme="minorHAnsi" w:cstheme="minorHAnsi"/>
                <w:sz w:val="24"/>
                <w:szCs w:val="24"/>
              </w:rPr>
              <w:t>C</w:t>
            </w:r>
            <w:proofErr w:type="spellEnd"/>
            <w:r w:rsidRPr="00F847E6">
              <w:rPr>
                <w:rFonts w:asciiTheme="minorHAnsi" w:hAnsiTheme="minorHAnsi" w:cstheme="minorHAnsi"/>
                <w:sz w:val="24"/>
                <w:szCs w:val="24"/>
              </w:rPr>
              <w:t>)</w:t>
            </w:r>
          </w:p>
        </w:tc>
        <w:tc>
          <w:tcPr>
            <w:tcW w:w="2268" w:type="dxa"/>
          </w:tcPr>
          <w:p w14:paraId="5D878A8F"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0*</w:t>
            </w:r>
          </w:p>
        </w:tc>
      </w:tr>
      <w:tr w:rsidR="00D052CD" w:rsidRPr="00F847E6" w14:paraId="7FF85548" w14:textId="77777777" w:rsidTr="00AB011A">
        <w:tc>
          <w:tcPr>
            <w:tcW w:w="5665" w:type="dxa"/>
          </w:tcPr>
          <w:p w14:paraId="04D4EC48"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z w:val="24"/>
                <w:szCs w:val="24"/>
              </w:rPr>
            </w:pPr>
            <w:r w:rsidRPr="00F847E6">
              <w:rPr>
                <w:rFonts w:asciiTheme="minorHAnsi" w:hAnsiTheme="minorHAnsi" w:cstheme="minorHAnsi"/>
                <w:sz w:val="24"/>
                <w:szCs w:val="24"/>
              </w:rPr>
              <w:t>Relative humidity (% range)</w:t>
            </w:r>
          </w:p>
        </w:tc>
        <w:tc>
          <w:tcPr>
            <w:tcW w:w="2268" w:type="dxa"/>
          </w:tcPr>
          <w:p w14:paraId="77793522"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10-100**</w:t>
            </w:r>
          </w:p>
        </w:tc>
      </w:tr>
      <w:tr w:rsidR="00D052CD" w:rsidRPr="00F847E6" w14:paraId="7499C38A" w14:textId="77777777" w:rsidTr="00AB011A">
        <w:tc>
          <w:tcPr>
            <w:tcW w:w="5665" w:type="dxa"/>
          </w:tcPr>
          <w:p w14:paraId="74EC95C7"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z w:val="24"/>
                <w:szCs w:val="24"/>
              </w:rPr>
            </w:pPr>
            <w:r w:rsidRPr="00F847E6">
              <w:rPr>
                <w:rFonts w:asciiTheme="minorHAnsi" w:hAnsiTheme="minorHAnsi" w:cstheme="minorHAnsi"/>
                <w:sz w:val="24"/>
                <w:szCs w:val="24"/>
              </w:rPr>
              <w:t>Wind zone (as per NBC)</w:t>
            </w:r>
          </w:p>
        </w:tc>
        <w:tc>
          <w:tcPr>
            <w:tcW w:w="2268" w:type="dxa"/>
          </w:tcPr>
          <w:p w14:paraId="333ADF6A"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1/2/3/4/5/6*</w:t>
            </w:r>
          </w:p>
        </w:tc>
      </w:tr>
      <w:tr w:rsidR="00821225" w:rsidRPr="00F847E6" w14:paraId="55BDCB6F" w14:textId="77777777" w:rsidTr="00AB011A">
        <w:tc>
          <w:tcPr>
            <w:tcW w:w="5665" w:type="dxa"/>
          </w:tcPr>
          <w:p w14:paraId="49EF83C3" w14:textId="77777777" w:rsidR="00821225" w:rsidRPr="001F5F93" w:rsidRDefault="00821225" w:rsidP="00562D2B">
            <w:pPr>
              <w:tabs>
                <w:tab w:val="left" w:pos="1128"/>
                <w:tab w:val="left" w:pos="1701"/>
                <w:tab w:val="left" w:pos="2279"/>
              </w:tabs>
              <w:spacing w:after="170"/>
              <w:jc w:val="both"/>
              <w:rPr>
                <w:rFonts w:asciiTheme="minorHAnsi" w:hAnsiTheme="minorHAnsi" w:cstheme="minorHAnsi"/>
                <w:bCs/>
                <w:sz w:val="24"/>
                <w:szCs w:val="24"/>
              </w:rPr>
            </w:pPr>
            <w:r w:rsidRPr="001F5F93">
              <w:rPr>
                <w:rFonts w:asciiTheme="minorHAnsi" w:hAnsiTheme="minorHAnsi" w:cstheme="minorHAnsi"/>
                <w:bCs/>
                <w:sz w:val="24"/>
                <w:szCs w:val="24"/>
              </w:rPr>
              <w:t>Terrain Category</w:t>
            </w:r>
          </w:p>
        </w:tc>
        <w:tc>
          <w:tcPr>
            <w:tcW w:w="2268" w:type="dxa"/>
          </w:tcPr>
          <w:p w14:paraId="049EA8C9" w14:textId="77777777" w:rsidR="00821225" w:rsidRPr="001F5F93" w:rsidRDefault="00821225" w:rsidP="00562D2B">
            <w:pPr>
              <w:tabs>
                <w:tab w:val="left" w:pos="1128"/>
                <w:tab w:val="left" w:pos="1701"/>
                <w:tab w:val="left" w:pos="2279"/>
              </w:tabs>
              <w:spacing w:after="170"/>
              <w:jc w:val="both"/>
              <w:rPr>
                <w:rFonts w:asciiTheme="minorHAnsi" w:hAnsiTheme="minorHAnsi" w:cstheme="minorHAnsi"/>
                <w:bCs/>
                <w:snapToGrid w:val="0"/>
                <w:sz w:val="24"/>
                <w:szCs w:val="24"/>
              </w:rPr>
            </w:pPr>
            <w:r w:rsidRPr="001F5F93">
              <w:rPr>
                <w:rFonts w:asciiTheme="minorHAnsi" w:hAnsiTheme="minorHAnsi" w:cstheme="minorHAnsi"/>
                <w:bCs/>
                <w:snapToGrid w:val="0"/>
                <w:sz w:val="24"/>
                <w:szCs w:val="24"/>
              </w:rPr>
              <w:t>1/2/3*</w:t>
            </w:r>
          </w:p>
        </w:tc>
      </w:tr>
      <w:tr w:rsidR="00D052CD" w:rsidRPr="00F847E6" w14:paraId="4957BF53" w14:textId="77777777" w:rsidTr="00AB011A">
        <w:tc>
          <w:tcPr>
            <w:tcW w:w="5665" w:type="dxa"/>
          </w:tcPr>
          <w:p w14:paraId="6D3245CD"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z w:val="24"/>
                <w:szCs w:val="24"/>
              </w:rPr>
            </w:pPr>
            <w:r w:rsidRPr="00F847E6">
              <w:rPr>
                <w:rFonts w:asciiTheme="minorHAnsi" w:hAnsiTheme="minorHAnsi" w:cstheme="minorHAnsi"/>
                <w:sz w:val="24"/>
                <w:szCs w:val="24"/>
              </w:rPr>
              <w:t>Maximum wind velocity (m/sec.)</w:t>
            </w:r>
          </w:p>
        </w:tc>
        <w:tc>
          <w:tcPr>
            <w:tcW w:w="2268" w:type="dxa"/>
          </w:tcPr>
          <w:p w14:paraId="3CACB991" w14:textId="77AB106F" w:rsidR="00D052CD" w:rsidRPr="00F847E6" w:rsidRDefault="00D052CD"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33/3</w:t>
            </w:r>
            <w:r w:rsidR="001E343C" w:rsidRPr="00F847E6">
              <w:rPr>
                <w:rFonts w:asciiTheme="minorHAnsi" w:hAnsiTheme="minorHAnsi" w:cstheme="minorHAnsi"/>
                <w:snapToGrid w:val="0"/>
                <w:sz w:val="24"/>
                <w:szCs w:val="24"/>
              </w:rPr>
              <w:t>9</w:t>
            </w:r>
            <w:r w:rsidR="000B7031">
              <w:rPr>
                <w:rFonts w:asciiTheme="minorHAnsi" w:hAnsiTheme="minorHAnsi" w:cstheme="minorHAnsi"/>
                <w:snapToGrid w:val="0"/>
                <w:sz w:val="24"/>
                <w:szCs w:val="24"/>
              </w:rPr>
              <w:t>/44</w:t>
            </w:r>
            <w:r w:rsidRPr="00F847E6">
              <w:rPr>
                <w:rFonts w:asciiTheme="minorHAnsi" w:hAnsiTheme="minorHAnsi" w:cstheme="minorHAnsi"/>
                <w:snapToGrid w:val="0"/>
                <w:sz w:val="24"/>
                <w:szCs w:val="24"/>
              </w:rPr>
              <w:t>/47/50/55</w:t>
            </w:r>
          </w:p>
        </w:tc>
      </w:tr>
      <w:tr w:rsidR="00D052CD" w:rsidRPr="00F847E6" w14:paraId="6194AF9A" w14:textId="77777777" w:rsidTr="00AB011A">
        <w:tc>
          <w:tcPr>
            <w:tcW w:w="5665" w:type="dxa"/>
          </w:tcPr>
          <w:p w14:paraId="4653B037"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z w:val="24"/>
                <w:szCs w:val="24"/>
              </w:rPr>
            </w:pPr>
            <w:r w:rsidRPr="00F847E6">
              <w:rPr>
                <w:rFonts w:asciiTheme="minorHAnsi" w:hAnsiTheme="minorHAnsi" w:cstheme="minorHAnsi"/>
                <w:sz w:val="24"/>
                <w:szCs w:val="24"/>
              </w:rPr>
              <w:t>Maximum altitude above mean sea level (Meters)</w:t>
            </w:r>
          </w:p>
        </w:tc>
        <w:tc>
          <w:tcPr>
            <w:tcW w:w="2268" w:type="dxa"/>
          </w:tcPr>
          <w:p w14:paraId="139BF863"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Below 1000</w:t>
            </w:r>
            <w:r w:rsidR="00E26256" w:rsidRPr="00F847E6">
              <w:rPr>
                <w:rFonts w:asciiTheme="minorHAnsi" w:hAnsiTheme="minorHAnsi" w:cstheme="minorHAnsi"/>
                <w:snapToGrid w:val="0"/>
                <w:sz w:val="24"/>
                <w:szCs w:val="24"/>
              </w:rPr>
              <w:t>m</w:t>
            </w:r>
            <w:r w:rsidRPr="00F847E6">
              <w:rPr>
                <w:rFonts w:asciiTheme="minorHAnsi" w:hAnsiTheme="minorHAnsi" w:cstheme="minorHAnsi"/>
                <w:snapToGrid w:val="0"/>
                <w:sz w:val="24"/>
                <w:szCs w:val="24"/>
              </w:rPr>
              <w:t>*</w:t>
            </w:r>
          </w:p>
        </w:tc>
      </w:tr>
      <w:tr w:rsidR="00D052CD" w:rsidRPr="00F847E6" w14:paraId="27AEE122" w14:textId="77777777" w:rsidTr="00AB011A">
        <w:trPr>
          <w:trHeight w:val="718"/>
        </w:trPr>
        <w:tc>
          <w:tcPr>
            <w:tcW w:w="5665" w:type="dxa"/>
          </w:tcPr>
          <w:p w14:paraId="20218548"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z w:val="24"/>
                <w:szCs w:val="24"/>
              </w:rPr>
            </w:pPr>
            <w:proofErr w:type="spellStart"/>
            <w:r w:rsidRPr="00F847E6">
              <w:rPr>
                <w:rFonts w:asciiTheme="minorHAnsi" w:hAnsiTheme="minorHAnsi" w:cstheme="minorHAnsi"/>
                <w:sz w:val="24"/>
                <w:szCs w:val="24"/>
              </w:rPr>
              <w:t>Iso</w:t>
            </w:r>
            <w:r w:rsidR="00953745" w:rsidRPr="00F847E6">
              <w:rPr>
                <w:rFonts w:asciiTheme="minorHAnsi" w:hAnsiTheme="minorHAnsi" w:cstheme="minorHAnsi"/>
                <w:sz w:val="24"/>
                <w:szCs w:val="24"/>
              </w:rPr>
              <w:t>k</w:t>
            </w:r>
            <w:r w:rsidRPr="00F847E6">
              <w:rPr>
                <w:rFonts w:asciiTheme="minorHAnsi" w:hAnsiTheme="minorHAnsi" w:cstheme="minorHAnsi"/>
                <w:sz w:val="24"/>
                <w:szCs w:val="24"/>
              </w:rPr>
              <w:t>eraunic</w:t>
            </w:r>
            <w:proofErr w:type="spellEnd"/>
            <w:r w:rsidRPr="00F847E6">
              <w:rPr>
                <w:rFonts w:asciiTheme="minorHAnsi" w:hAnsiTheme="minorHAnsi" w:cstheme="minorHAnsi"/>
                <w:sz w:val="24"/>
                <w:szCs w:val="24"/>
              </w:rPr>
              <w:t xml:space="preserve"> level (days/years)</w:t>
            </w:r>
          </w:p>
        </w:tc>
        <w:tc>
          <w:tcPr>
            <w:tcW w:w="2268" w:type="dxa"/>
          </w:tcPr>
          <w:p w14:paraId="4102E8EF" w14:textId="77777777" w:rsidR="00D052CD" w:rsidRPr="00F847E6" w:rsidRDefault="001E343C"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6</w:t>
            </w:r>
            <w:r w:rsidR="00D052CD" w:rsidRPr="00F847E6">
              <w:rPr>
                <w:rFonts w:asciiTheme="minorHAnsi" w:hAnsiTheme="minorHAnsi" w:cstheme="minorHAnsi"/>
                <w:snapToGrid w:val="0"/>
                <w:sz w:val="24"/>
                <w:szCs w:val="24"/>
              </w:rPr>
              <w:t>0*</w:t>
            </w:r>
          </w:p>
        </w:tc>
      </w:tr>
    </w:tbl>
    <w:p w14:paraId="7AFF93B0" w14:textId="77777777" w:rsidR="00562D2B" w:rsidRPr="00F847E6" w:rsidRDefault="00562D2B" w:rsidP="00D052CD">
      <w:pPr>
        <w:pStyle w:val="Heading2"/>
        <w:rPr>
          <w:rFonts w:asciiTheme="minorHAnsi" w:hAnsiTheme="minorHAnsi" w:cstheme="minorHAnsi"/>
          <w:sz w:val="24"/>
          <w:szCs w:val="24"/>
        </w:rPr>
      </w:pPr>
      <w:r w:rsidRPr="00F847E6">
        <w:rPr>
          <w:rFonts w:asciiTheme="minorHAnsi" w:hAnsiTheme="minorHAnsi" w:cstheme="minorHAnsi"/>
          <w:sz w:val="24"/>
          <w:szCs w:val="24"/>
        </w:rPr>
        <w:t xml:space="preserve"> </w:t>
      </w:r>
    </w:p>
    <w:p w14:paraId="4089798C" w14:textId="3BE0B874" w:rsidR="002C5C4A" w:rsidRDefault="00562D2B" w:rsidP="00F20103">
      <w:pPr>
        <w:tabs>
          <w:tab w:val="left" w:pos="1128"/>
          <w:tab w:val="left" w:pos="1701"/>
          <w:tab w:val="left" w:pos="2279"/>
        </w:tabs>
        <w:spacing w:after="170"/>
        <w:ind w:left="1134" w:hanging="1134"/>
        <w:jc w:val="both"/>
        <w:rPr>
          <w:rFonts w:asciiTheme="minorHAnsi" w:hAnsiTheme="minorHAnsi" w:cstheme="minorHAnsi"/>
          <w:b/>
          <w:i/>
          <w:iCs/>
          <w:sz w:val="24"/>
          <w:szCs w:val="24"/>
        </w:rPr>
      </w:pPr>
      <w:r w:rsidRPr="00F847E6">
        <w:rPr>
          <w:rFonts w:asciiTheme="minorHAnsi" w:hAnsiTheme="minorHAnsi" w:cstheme="minorHAnsi"/>
          <w:snapToGrid w:val="0"/>
          <w:sz w:val="24"/>
          <w:szCs w:val="24"/>
        </w:rPr>
        <w:tab/>
      </w:r>
    </w:p>
    <w:p w14:paraId="7508D502" w14:textId="77777777" w:rsidR="002C5C4A" w:rsidRDefault="002C5C4A">
      <w:pPr>
        <w:spacing w:after="160" w:line="259" w:lineRule="auto"/>
        <w:rPr>
          <w:rFonts w:asciiTheme="minorHAnsi" w:hAnsiTheme="minorHAnsi" w:cstheme="minorHAnsi"/>
          <w:b/>
          <w:i/>
          <w:iCs/>
          <w:sz w:val="24"/>
          <w:szCs w:val="24"/>
        </w:rPr>
      </w:pPr>
      <w:r>
        <w:rPr>
          <w:rFonts w:asciiTheme="minorHAnsi" w:hAnsiTheme="minorHAnsi" w:cstheme="minorHAnsi"/>
          <w:b/>
          <w:i/>
          <w:iCs/>
          <w:sz w:val="24"/>
          <w:szCs w:val="24"/>
        </w:rPr>
        <w:br w:type="page"/>
      </w:r>
    </w:p>
    <w:sectPr w:rsidR="002C5C4A" w:rsidSect="00623649">
      <w:footerReference w:type="default" r:id="rId15"/>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6D458" w14:textId="77777777" w:rsidR="00964110" w:rsidRDefault="00964110" w:rsidP="00D17C19">
      <w:r>
        <w:separator/>
      </w:r>
    </w:p>
  </w:endnote>
  <w:endnote w:type="continuationSeparator" w:id="0">
    <w:p w14:paraId="7452DDB1" w14:textId="77777777" w:rsidR="00964110" w:rsidRDefault="00964110" w:rsidP="00D17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DCCBE" w14:textId="77777777" w:rsidR="00AB011A" w:rsidRDefault="00AB01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EC9E8" w14:textId="77777777" w:rsidR="00AB011A" w:rsidRDefault="00AB01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A3B9D" w14:textId="77777777" w:rsidR="00AB011A" w:rsidRDefault="00AB01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04623" w14:textId="77777777" w:rsidR="004F7259" w:rsidRDefault="004F725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5432527"/>
      <w:docPartObj>
        <w:docPartGallery w:val="Page Numbers (Bottom of Page)"/>
        <w:docPartUnique/>
      </w:docPartObj>
    </w:sdtPr>
    <w:sdtEndPr>
      <w:rPr>
        <w:rFonts w:asciiTheme="minorHAnsi" w:hAnsiTheme="minorHAnsi" w:cstheme="minorHAnsi"/>
        <w:sz w:val="24"/>
        <w:szCs w:val="24"/>
      </w:rPr>
    </w:sdtEndPr>
    <w:sdtContent>
      <w:sdt>
        <w:sdtPr>
          <w:rPr>
            <w:rFonts w:asciiTheme="minorHAnsi" w:hAnsiTheme="minorHAnsi" w:cstheme="minorHAnsi"/>
            <w:sz w:val="24"/>
            <w:szCs w:val="24"/>
          </w:rPr>
          <w:id w:val="1764037969"/>
          <w:docPartObj>
            <w:docPartGallery w:val="Page Numbers (Top of Page)"/>
            <w:docPartUnique/>
          </w:docPartObj>
        </w:sdtPr>
        <w:sdtEndPr/>
        <w:sdtContent>
          <w:p w14:paraId="38F25C78" w14:textId="78B94228" w:rsidR="004F7259" w:rsidRPr="00E26256" w:rsidRDefault="004F7259" w:rsidP="00623649">
            <w:pPr>
              <w:pStyle w:val="Footer"/>
              <w:pBdr>
                <w:top w:val="single" w:sz="4" w:space="1" w:color="auto"/>
              </w:pBdr>
              <w:rPr>
                <w:rFonts w:asciiTheme="minorHAnsi" w:hAnsiTheme="minorHAnsi" w:cstheme="minorHAnsi"/>
                <w:sz w:val="24"/>
                <w:szCs w:val="24"/>
              </w:rPr>
            </w:pPr>
            <w:r w:rsidRPr="00E26256">
              <w:rPr>
                <w:rFonts w:asciiTheme="minorHAnsi" w:hAnsiTheme="minorHAnsi" w:cstheme="minorHAnsi"/>
                <w:color w:val="000000"/>
                <w:sz w:val="24"/>
                <w:szCs w:val="24"/>
              </w:rPr>
              <w:t>SECTION-I A (VOLUME-II), Rev</w:t>
            </w:r>
            <w:r w:rsidR="001F5F93">
              <w:rPr>
                <w:rFonts w:asciiTheme="minorHAnsi" w:hAnsiTheme="minorHAnsi" w:cstheme="minorHAnsi"/>
                <w:color w:val="000000"/>
                <w:sz w:val="24"/>
                <w:szCs w:val="24"/>
              </w:rPr>
              <w:t xml:space="preserve"> </w:t>
            </w:r>
            <w:r w:rsidR="00FB4388">
              <w:rPr>
                <w:rFonts w:asciiTheme="minorHAnsi" w:hAnsiTheme="minorHAnsi" w:cstheme="minorHAnsi"/>
                <w:color w:val="000000"/>
                <w:sz w:val="24"/>
                <w:szCs w:val="24"/>
              </w:rPr>
              <w:t>6</w:t>
            </w:r>
            <w:r w:rsidR="001F5F93">
              <w:rPr>
                <w:rFonts w:asciiTheme="minorHAnsi" w:hAnsiTheme="minorHAnsi" w:cstheme="minorHAnsi"/>
                <w:color w:val="000000"/>
                <w:sz w:val="24"/>
                <w:szCs w:val="24"/>
              </w:rPr>
              <w:t xml:space="preserve"> </w:t>
            </w:r>
            <w:r w:rsidRPr="00E26256">
              <w:rPr>
                <w:rFonts w:asciiTheme="minorHAnsi" w:hAnsiTheme="minorHAnsi" w:cstheme="minorHAnsi"/>
                <w:color w:val="000000"/>
                <w:sz w:val="24"/>
                <w:szCs w:val="24"/>
              </w:rPr>
              <w:t>(</w:t>
            </w:r>
            <w:r w:rsidR="00795912">
              <w:rPr>
                <w:rFonts w:asciiTheme="minorHAnsi" w:hAnsiTheme="minorHAnsi" w:cstheme="minorHAnsi"/>
                <w:color w:val="000000"/>
                <w:sz w:val="24"/>
                <w:szCs w:val="24"/>
              </w:rPr>
              <w:t>Feb</w:t>
            </w:r>
            <w:r w:rsidRPr="00E26256">
              <w:rPr>
                <w:rFonts w:asciiTheme="minorHAnsi" w:hAnsiTheme="minorHAnsi" w:cstheme="minorHAnsi"/>
                <w:color w:val="000000"/>
                <w:sz w:val="24"/>
                <w:szCs w:val="24"/>
              </w:rPr>
              <w:t>’202</w:t>
            </w:r>
            <w:r w:rsidR="00795912">
              <w:rPr>
                <w:rFonts w:asciiTheme="minorHAnsi" w:hAnsiTheme="minorHAnsi" w:cstheme="minorHAnsi"/>
                <w:color w:val="000000"/>
                <w:sz w:val="24"/>
                <w:szCs w:val="24"/>
              </w:rPr>
              <w:t>3</w:t>
            </w:r>
            <w:r w:rsidRPr="00E26256">
              <w:rPr>
                <w:rFonts w:asciiTheme="minorHAnsi" w:hAnsiTheme="minorHAnsi" w:cstheme="minorHAnsi"/>
                <w:color w:val="000000"/>
                <w:sz w:val="24"/>
                <w:szCs w:val="24"/>
              </w:rPr>
              <w:t xml:space="preserve">)                                                           </w:t>
            </w:r>
            <w:r w:rsidRPr="00E26256">
              <w:rPr>
                <w:rFonts w:asciiTheme="minorHAnsi" w:hAnsiTheme="minorHAnsi" w:cstheme="minorHAnsi"/>
                <w:sz w:val="24"/>
                <w:szCs w:val="24"/>
              </w:rPr>
              <w:t xml:space="preserve">Page </w:t>
            </w:r>
            <w:r w:rsidRPr="00E26256">
              <w:rPr>
                <w:rFonts w:asciiTheme="minorHAnsi" w:hAnsiTheme="minorHAnsi" w:cstheme="minorHAnsi"/>
                <w:bCs/>
                <w:sz w:val="24"/>
                <w:szCs w:val="24"/>
              </w:rPr>
              <w:fldChar w:fldCharType="begin"/>
            </w:r>
            <w:r w:rsidRPr="00E26256">
              <w:rPr>
                <w:rFonts w:asciiTheme="minorHAnsi" w:hAnsiTheme="minorHAnsi" w:cstheme="minorHAnsi"/>
                <w:bCs/>
                <w:sz w:val="24"/>
                <w:szCs w:val="24"/>
              </w:rPr>
              <w:instrText xml:space="preserve"> PAGE </w:instrText>
            </w:r>
            <w:r w:rsidRPr="00E26256">
              <w:rPr>
                <w:rFonts w:asciiTheme="minorHAnsi" w:hAnsiTheme="minorHAnsi" w:cstheme="minorHAnsi"/>
                <w:bCs/>
                <w:sz w:val="24"/>
                <w:szCs w:val="24"/>
              </w:rPr>
              <w:fldChar w:fldCharType="separate"/>
            </w:r>
            <w:r w:rsidR="00BD64FA">
              <w:rPr>
                <w:rFonts w:asciiTheme="minorHAnsi" w:hAnsiTheme="minorHAnsi" w:cstheme="minorHAnsi"/>
                <w:bCs/>
                <w:noProof/>
                <w:sz w:val="24"/>
                <w:szCs w:val="24"/>
              </w:rPr>
              <w:t>21</w:t>
            </w:r>
            <w:r w:rsidRPr="00E26256">
              <w:rPr>
                <w:rFonts w:asciiTheme="minorHAnsi" w:hAnsiTheme="minorHAnsi" w:cstheme="minorHAnsi"/>
                <w:bCs/>
                <w:sz w:val="24"/>
                <w:szCs w:val="24"/>
              </w:rPr>
              <w:fldChar w:fldCharType="end"/>
            </w:r>
            <w:r w:rsidRPr="00E26256">
              <w:rPr>
                <w:rFonts w:asciiTheme="minorHAnsi" w:hAnsiTheme="minorHAnsi" w:cstheme="minorHAnsi"/>
                <w:sz w:val="24"/>
                <w:szCs w:val="24"/>
              </w:rPr>
              <w:t xml:space="preserve"> of</w:t>
            </w:r>
            <w:r w:rsidR="00AB011A">
              <w:rPr>
                <w:rFonts w:asciiTheme="minorHAnsi" w:hAnsiTheme="minorHAnsi" w:cstheme="minorHAnsi"/>
                <w:sz w:val="24"/>
                <w:szCs w:val="24"/>
              </w:rPr>
              <w:t>6</w:t>
            </w:r>
          </w:p>
        </w:sdtContent>
      </w:sdt>
    </w:sdtContent>
  </w:sdt>
  <w:p w14:paraId="44D23272" w14:textId="77777777" w:rsidR="004F7259" w:rsidRPr="00A07984" w:rsidRDefault="004F7259" w:rsidP="00C403CC">
    <w:pPr>
      <w:pStyle w:val="Footer"/>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3CFF1" w14:textId="77777777" w:rsidR="00964110" w:rsidRDefault="00964110" w:rsidP="00D17C19">
      <w:r>
        <w:separator/>
      </w:r>
    </w:p>
  </w:footnote>
  <w:footnote w:type="continuationSeparator" w:id="0">
    <w:p w14:paraId="6E91F71C" w14:textId="77777777" w:rsidR="00964110" w:rsidRDefault="00964110" w:rsidP="00D17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6E01F" w14:textId="77777777" w:rsidR="00AB011A" w:rsidRDefault="00AB01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Borders>
        <w:bottom w:val="single" w:sz="4" w:space="0" w:color="auto"/>
      </w:tblBorders>
      <w:tblLook w:val="04A0" w:firstRow="1" w:lastRow="0" w:firstColumn="1" w:lastColumn="0" w:noHBand="0" w:noVBand="1"/>
    </w:tblPr>
    <w:tblGrid>
      <w:gridCol w:w="4928"/>
      <w:gridCol w:w="4252"/>
    </w:tblGrid>
    <w:tr w:rsidR="004F7259" w14:paraId="3599A186" w14:textId="77777777" w:rsidTr="00623649">
      <w:trPr>
        <w:trHeight w:val="1124"/>
      </w:trPr>
      <w:tc>
        <w:tcPr>
          <w:tcW w:w="4928" w:type="dxa"/>
        </w:tcPr>
        <w:p w14:paraId="45FDDFE3" w14:textId="77777777" w:rsidR="004F7259" w:rsidRDefault="004F7259" w:rsidP="00D20482">
          <w:pPr>
            <w:pStyle w:val="Header"/>
            <w:spacing w:before="240"/>
            <w:rPr>
              <w:noProof/>
            </w:rPr>
          </w:pPr>
        </w:p>
      </w:tc>
      <w:tc>
        <w:tcPr>
          <w:tcW w:w="4252" w:type="dxa"/>
          <w:hideMark/>
        </w:tcPr>
        <w:p w14:paraId="3782F263" w14:textId="77777777" w:rsidR="004F7259" w:rsidRPr="00A277D4" w:rsidRDefault="004F7259" w:rsidP="00623649">
          <w:pPr>
            <w:pStyle w:val="Header"/>
            <w:spacing w:before="240"/>
            <w:jc w:val="right"/>
            <w:rPr>
              <w:rFonts w:ascii="Calibri" w:hAnsi="Calibri"/>
              <w:b/>
            </w:rPr>
          </w:pPr>
          <w:r>
            <w:rPr>
              <w:noProof/>
            </w:rPr>
            <w:drawing>
              <wp:inline distT="0" distB="0" distL="0" distR="0" wp14:anchorId="00459238" wp14:editId="08072186">
                <wp:extent cx="1645920" cy="530225"/>
                <wp:effectExtent l="0" t="0" r="0" b="0"/>
                <wp:docPr id="1"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530225"/>
                        </a:xfrm>
                        <a:prstGeom prst="rect">
                          <a:avLst/>
                        </a:prstGeom>
                        <a:noFill/>
                        <a:ln>
                          <a:noFill/>
                        </a:ln>
                      </pic:spPr>
                    </pic:pic>
                  </a:graphicData>
                </a:graphic>
              </wp:inline>
            </w:drawing>
          </w:r>
        </w:p>
      </w:tc>
    </w:tr>
  </w:tbl>
  <w:p w14:paraId="61D6582F" w14:textId="77777777" w:rsidR="004F7259" w:rsidRDefault="004F72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7F58C" w14:textId="77777777" w:rsidR="00AB011A" w:rsidRDefault="00AB01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B4096" w14:textId="77777777" w:rsidR="004F7259" w:rsidRDefault="004F72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A3310"/>
    <w:multiLevelType w:val="hybridMultilevel"/>
    <w:tmpl w:val="5C5EFF36"/>
    <w:lvl w:ilvl="0" w:tplc="862A8B02">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 w15:restartNumberingAfterBreak="0">
    <w:nsid w:val="05694AC8"/>
    <w:multiLevelType w:val="hybridMultilevel"/>
    <w:tmpl w:val="36B8A2D2"/>
    <w:lvl w:ilvl="0" w:tplc="DB644EC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DF388A"/>
    <w:multiLevelType w:val="hybridMultilevel"/>
    <w:tmpl w:val="36B8A2D2"/>
    <w:lvl w:ilvl="0" w:tplc="DB644EC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B17DE7"/>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4" w15:restartNumberingAfterBreak="0">
    <w:nsid w:val="0D9A738B"/>
    <w:multiLevelType w:val="multilevel"/>
    <w:tmpl w:val="E11A524C"/>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Theme="minorHAnsi" w:hAnsiTheme="minorHAnsi" w:cs="Times New Roman" w:hint="default"/>
        <w:b w:val="0"/>
        <w:bCs/>
        <w:strike w:val="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0EAC1F09"/>
    <w:multiLevelType w:val="hybridMultilevel"/>
    <w:tmpl w:val="67A223B6"/>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1DD7DBA"/>
    <w:multiLevelType w:val="hybridMultilevel"/>
    <w:tmpl w:val="B58C502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45113C8"/>
    <w:multiLevelType w:val="hybridMultilevel"/>
    <w:tmpl w:val="A11C1FCE"/>
    <w:lvl w:ilvl="0" w:tplc="2DD6BB28">
      <w:start w:val="1"/>
      <w:numFmt w:val="lowerRoman"/>
      <w:lvlText w:val="%1)"/>
      <w:lvlJc w:val="left"/>
      <w:pPr>
        <w:ind w:left="1890" w:hanging="72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8" w15:restartNumberingAfterBreak="0">
    <w:nsid w:val="185D5D0E"/>
    <w:multiLevelType w:val="hybridMultilevel"/>
    <w:tmpl w:val="A642E0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88C563F"/>
    <w:multiLevelType w:val="hybridMultilevel"/>
    <w:tmpl w:val="A642E0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B8607DB"/>
    <w:multiLevelType w:val="hybridMultilevel"/>
    <w:tmpl w:val="A2DE979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3B5165F"/>
    <w:multiLevelType w:val="hybridMultilevel"/>
    <w:tmpl w:val="4CFCCB52"/>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52527EC"/>
    <w:multiLevelType w:val="multilevel"/>
    <w:tmpl w:val="930EF9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110A00"/>
    <w:multiLevelType w:val="hybridMultilevel"/>
    <w:tmpl w:val="B58C502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8C83F4A"/>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15" w15:restartNumberingAfterBreak="0">
    <w:nsid w:val="2A5E229A"/>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16" w15:restartNumberingAfterBreak="0">
    <w:nsid w:val="2CDD4848"/>
    <w:multiLevelType w:val="hybridMultilevel"/>
    <w:tmpl w:val="B58C502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24700B2"/>
    <w:multiLevelType w:val="hybridMultilevel"/>
    <w:tmpl w:val="5C5EFF36"/>
    <w:lvl w:ilvl="0" w:tplc="862A8B02">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8"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9" w15:restartNumberingAfterBreak="0">
    <w:nsid w:val="386D7783"/>
    <w:multiLevelType w:val="hybridMultilevel"/>
    <w:tmpl w:val="28D60A52"/>
    <w:lvl w:ilvl="0" w:tplc="25A6A966">
      <w:start w:val="1"/>
      <w:numFmt w:val="lowerRoman"/>
      <w:lvlText w:val="(%1)"/>
      <w:lvlJc w:val="left"/>
      <w:pPr>
        <w:ind w:left="1440" w:hanging="720"/>
      </w:pPr>
      <w:rPr>
        <w:i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25A4B64"/>
    <w:multiLevelType w:val="hybridMultilevel"/>
    <w:tmpl w:val="992CA7F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5E82940"/>
    <w:multiLevelType w:val="multilevel"/>
    <w:tmpl w:val="8D186412"/>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4DDD69EF"/>
    <w:multiLevelType w:val="multilevel"/>
    <w:tmpl w:val="AA087DEA"/>
    <w:lvl w:ilvl="0">
      <w:start w:val="2"/>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3" w15:restartNumberingAfterBreak="0">
    <w:nsid w:val="50FA3B82"/>
    <w:multiLevelType w:val="hybridMultilevel"/>
    <w:tmpl w:val="36B8A2D2"/>
    <w:lvl w:ilvl="0" w:tplc="DB644EC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2EE2E2F"/>
    <w:multiLevelType w:val="hybridMultilevel"/>
    <w:tmpl w:val="67A223B6"/>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4057DA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26" w15:restartNumberingAfterBreak="0">
    <w:nsid w:val="5D13748A"/>
    <w:multiLevelType w:val="hybridMultilevel"/>
    <w:tmpl w:val="A642E0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F8F3A6F"/>
    <w:multiLevelType w:val="hybridMultilevel"/>
    <w:tmpl w:val="4CFCCB52"/>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FF336ED"/>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29" w15:restartNumberingAfterBreak="0">
    <w:nsid w:val="6F8E72C0"/>
    <w:multiLevelType w:val="multilevel"/>
    <w:tmpl w:val="CE88C746"/>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0" w15:restartNumberingAfterBreak="0">
    <w:nsid w:val="6F9F6CC8"/>
    <w:multiLevelType w:val="hybridMultilevel"/>
    <w:tmpl w:val="41E200F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1D0142E"/>
    <w:multiLevelType w:val="multilevel"/>
    <w:tmpl w:val="CE88C746"/>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2" w15:restartNumberingAfterBreak="0">
    <w:nsid w:val="72324229"/>
    <w:multiLevelType w:val="multilevel"/>
    <w:tmpl w:val="5B2AE184"/>
    <w:lvl w:ilvl="0">
      <w:start w:val="2"/>
      <w:numFmt w:val="decimal"/>
      <w:lvlText w:val="%1.0"/>
      <w:lvlJc w:val="left"/>
      <w:pPr>
        <w:tabs>
          <w:tab w:val="num" w:pos="1125"/>
        </w:tabs>
        <w:ind w:left="1125" w:hanging="1125"/>
      </w:pPr>
      <w:rPr>
        <w:rFonts w:cs="Times New Roman" w:hint="default"/>
        <w:b/>
        <w:bCs/>
      </w:rPr>
    </w:lvl>
    <w:lvl w:ilvl="1">
      <w:start w:val="1"/>
      <w:numFmt w:val="decimal"/>
      <w:lvlText w:val="%1.%2"/>
      <w:lvlJc w:val="left"/>
      <w:pPr>
        <w:tabs>
          <w:tab w:val="num" w:pos="2402"/>
        </w:tabs>
        <w:ind w:left="2402" w:hanging="1125"/>
      </w:pPr>
      <w:rPr>
        <w:rFonts w:cs="Times New Roman" w:hint="default"/>
        <w:b w:val="0"/>
        <w:bCs/>
        <w:sz w:val="24"/>
        <w:szCs w:val="24"/>
      </w:rPr>
    </w:lvl>
    <w:lvl w:ilvl="2">
      <w:start w:val="1"/>
      <w:numFmt w:val="decimal"/>
      <w:lvlText w:val="%1.%2.%3"/>
      <w:lvlJc w:val="left"/>
      <w:pPr>
        <w:tabs>
          <w:tab w:val="num" w:pos="1409"/>
        </w:tabs>
        <w:ind w:left="1409" w:hanging="1125"/>
      </w:pPr>
      <w:rPr>
        <w:rFonts w:cs="Times New Roman" w:hint="default"/>
        <w:b w:val="0"/>
        <w:bCs w:val="0"/>
        <w:sz w:val="24"/>
        <w:szCs w:val="24"/>
      </w:rPr>
    </w:lvl>
    <w:lvl w:ilvl="3">
      <w:start w:val="1"/>
      <w:numFmt w:val="decimal"/>
      <w:lvlText w:val="%1.%2.%3.%4"/>
      <w:lvlJc w:val="left"/>
      <w:pPr>
        <w:tabs>
          <w:tab w:val="num" w:pos="3285"/>
        </w:tabs>
        <w:ind w:left="3285" w:hanging="1125"/>
      </w:pPr>
      <w:rPr>
        <w:rFonts w:cs="Times New Roman" w:hint="default"/>
        <w:b w:val="0"/>
        <w:bCs w:val="0"/>
        <w:strike w:val="0"/>
      </w:rPr>
    </w:lvl>
    <w:lvl w:ilvl="4">
      <w:start w:val="1"/>
      <w:numFmt w:val="decimal"/>
      <w:lvlText w:val="%1.%2.%3.%4.%5"/>
      <w:lvlJc w:val="left"/>
      <w:pPr>
        <w:tabs>
          <w:tab w:val="num" w:pos="4005"/>
        </w:tabs>
        <w:ind w:left="4005" w:hanging="112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3"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4" w15:restartNumberingAfterBreak="0">
    <w:nsid w:val="777C1E01"/>
    <w:multiLevelType w:val="multilevel"/>
    <w:tmpl w:val="93906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96025CA"/>
    <w:multiLevelType w:val="multilevel"/>
    <w:tmpl w:val="C2F6E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A090008"/>
    <w:multiLevelType w:val="hybridMultilevel"/>
    <w:tmpl w:val="125CB9EA"/>
    <w:lvl w:ilvl="0" w:tplc="0B0C2E4A">
      <w:start w:val="2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4435785">
    <w:abstractNumId w:val="21"/>
  </w:num>
  <w:num w:numId="2" w16cid:durableId="270862377">
    <w:abstractNumId w:val="32"/>
  </w:num>
  <w:num w:numId="3" w16cid:durableId="1112556943">
    <w:abstractNumId w:val="4"/>
  </w:num>
  <w:num w:numId="4" w16cid:durableId="548612127">
    <w:abstractNumId w:val="29"/>
  </w:num>
  <w:num w:numId="5" w16cid:durableId="1419868927">
    <w:abstractNumId w:val="33"/>
  </w:num>
  <w:num w:numId="6" w16cid:durableId="421070841">
    <w:abstractNumId w:val="18"/>
  </w:num>
  <w:num w:numId="7" w16cid:durableId="1349588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36648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97991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66101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227416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54006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04751845">
    <w:abstractNumId w:val="9"/>
  </w:num>
  <w:num w:numId="14" w16cid:durableId="1903446427">
    <w:abstractNumId w:val="6"/>
  </w:num>
  <w:num w:numId="15" w16cid:durableId="774979562">
    <w:abstractNumId w:val="30"/>
  </w:num>
  <w:num w:numId="16" w16cid:durableId="1600603134">
    <w:abstractNumId w:val="35"/>
  </w:num>
  <w:num w:numId="17" w16cid:durableId="119879620">
    <w:abstractNumId w:val="34"/>
  </w:num>
  <w:num w:numId="18" w16cid:durableId="70129679">
    <w:abstractNumId w:val="12"/>
  </w:num>
  <w:num w:numId="19" w16cid:durableId="1756702446">
    <w:abstractNumId w:val="14"/>
  </w:num>
  <w:num w:numId="20" w16cid:durableId="283510720">
    <w:abstractNumId w:val="31"/>
  </w:num>
  <w:num w:numId="21" w16cid:durableId="1558005584">
    <w:abstractNumId w:val="7"/>
  </w:num>
  <w:num w:numId="22" w16cid:durableId="985940902">
    <w:abstractNumId w:val="10"/>
  </w:num>
  <w:num w:numId="23" w16cid:durableId="1607423163">
    <w:abstractNumId w:val="22"/>
  </w:num>
  <w:num w:numId="24" w16cid:durableId="767694121">
    <w:abstractNumId w:val="17"/>
  </w:num>
  <w:num w:numId="25" w16cid:durableId="910235157">
    <w:abstractNumId w:val="0"/>
  </w:num>
  <w:num w:numId="26" w16cid:durableId="813450409">
    <w:abstractNumId w:val="28"/>
  </w:num>
  <w:num w:numId="27" w16cid:durableId="1571426830">
    <w:abstractNumId w:val="36"/>
  </w:num>
  <w:num w:numId="28" w16cid:durableId="988750432">
    <w:abstractNumId w:val="16"/>
  </w:num>
  <w:num w:numId="29" w16cid:durableId="193601181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08815541">
    <w:abstractNumId w:val="15"/>
  </w:num>
  <w:num w:numId="31" w16cid:durableId="1690402291">
    <w:abstractNumId w:val="3"/>
  </w:num>
  <w:num w:numId="32" w16cid:durableId="1336884513">
    <w:abstractNumId w:val="25"/>
  </w:num>
  <w:num w:numId="33" w16cid:durableId="350961839">
    <w:abstractNumId w:val="8"/>
  </w:num>
  <w:num w:numId="34" w16cid:durableId="731539022">
    <w:abstractNumId w:val="5"/>
  </w:num>
  <w:num w:numId="35" w16cid:durableId="1326666354">
    <w:abstractNumId w:val="23"/>
  </w:num>
  <w:num w:numId="36" w16cid:durableId="848562329">
    <w:abstractNumId w:val="1"/>
  </w:num>
  <w:num w:numId="37" w16cid:durableId="107551359">
    <w:abstractNumId w:val="26"/>
  </w:num>
  <w:num w:numId="38" w16cid:durableId="1871067705">
    <w:abstractNumId w:val="13"/>
  </w:num>
  <w:num w:numId="39" w16cid:durableId="15423977">
    <w:abstractNumId w:val="2"/>
  </w:num>
  <w:num w:numId="40" w16cid:durableId="11024094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D9B"/>
    <w:rsid w:val="00002ECE"/>
    <w:rsid w:val="00003B3E"/>
    <w:rsid w:val="0000412B"/>
    <w:rsid w:val="00020E76"/>
    <w:rsid w:val="000263E2"/>
    <w:rsid w:val="00026641"/>
    <w:rsid w:val="00047CAE"/>
    <w:rsid w:val="000661B0"/>
    <w:rsid w:val="000711CF"/>
    <w:rsid w:val="000A6C1D"/>
    <w:rsid w:val="000B7031"/>
    <w:rsid w:val="000D3FBB"/>
    <w:rsid w:val="000E1683"/>
    <w:rsid w:val="000E78D6"/>
    <w:rsid w:val="000F14E0"/>
    <w:rsid w:val="00105596"/>
    <w:rsid w:val="00113567"/>
    <w:rsid w:val="001163A9"/>
    <w:rsid w:val="001251A1"/>
    <w:rsid w:val="00135EB2"/>
    <w:rsid w:val="00140D82"/>
    <w:rsid w:val="00142BC9"/>
    <w:rsid w:val="0014506B"/>
    <w:rsid w:val="0014712B"/>
    <w:rsid w:val="00166808"/>
    <w:rsid w:val="0017436D"/>
    <w:rsid w:val="00176007"/>
    <w:rsid w:val="001835C6"/>
    <w:rsid w:val="001848CF"/>
    <w:rsid w:val="001B0356"/>
    <w:rsid w:val="001E2BDF"/>
    <w:rsid w:val="001E343C"/>
    <w:rsid w:val="001F5F93"/>
    <w:rsid w:val="002528F5"/>
    <w:rsid w:val="00286028"/>
    <w:rsid w:val="00287748"/>
    <w:rsid w:val="002B0953"/>
    <w:rsid w:val="002C4B18"/>
    <w:rsid w:val="002C5C4A"/>
    <w:rsid w:val="00302B0C"/>
    <w:rsid w:val="00310D9B"/>
    <w:rsid w:val="00317581"/>
    <w:rsid w:val="00321847"/>
    <w:rsid w:val="00332896"/>
    <w:rsid w:val="00336127"/>
    <w:rsid w:val="003428C5"/>
    <w:rsid w:val="003462AD"/>
    <w:rsid w:val="00354DA5"/>
    <w:rsid w:val="003608D0"/>
    <w:rsid w:val="00367F73"/>
    <w:rsid w:val="003813A2"/>
    <w:rsid w:val="00394260"/>
    <w:rsid w:val="003B2DE5"/>
    <w:rsid w:val="003B2F72"/>
    <w:rsid w:val="003B3181"/>
    <w:rsid w:val="003B6262"/>
    <w:rsid w:val="003C7A8E"/>
    <w:rsid w:val="003D15F6"/>
    <w:rsid w:val="003E4BBA"/>
    <w:rsid w:val="003F262C"/>
    <w:rsid w:val="003F45BC"/>
    <w:rsid w:val="003F7D7B"/>
    <w:rsid w:val="00412BCC"/>
    <w:rsid w:val="00421BCC"/>
    <w:rsid w:val="0043351C"/>
    <w:rsid w:val="004546C9"/>
    <w:rsid w:val="00456F3B"/>
    <w:rsid w:val="00464C85"/>
    <w:rsid w:val="00471FB6"/>
    <w:rsid w:val="00474250"/>
    <w:rsid w:val="00493106"/>
    <w:rsid w:val="004970ED"/>
    <w:rsid w:val="004A2258"/>
    <w:rsid w:val="004A59E0"/>
    <w:rsid w:val="004B0DBF"/>
    <w:rsid w:val="004B583B"/>
    <w:rsid w:val="004B6749"/>
    <w:rsid w:val="004D40A3"/>
    <w:rsid w:val="004E247F"/>
    <w:rsid w:val="004E4AF8"/>
    <w:rsid w:val="004F4013"/>
    <w:rsid w:val="004F7259"/>
    <w:rsid w:val="00514D96"/>
    <w:rsid w:val="00520833"/>
    <w:rsid w:val="005302A0"/>
    <w:rsid w:val="00540F3C"/>
    <w:rsid w:val="00545017"/>
    <w:rsid w:val="00551A1A"/>
    <w:rsid w:val="00551E24"/>
    <w:rsid w:val="00562D2B"/>
    <w:rsid w:val="00565A1F"/>
    <w:rsid w:val="00570818"/>
    <w:rsid w:val="005B1604"/>
    <w:rsid w:val="005E08F5"/>
    <w:rsid w:val="00611B26"/>
    <w:rsid w:val="00623649"/>
    <w:rsid w:val="00653A10"/>
    <w:rsid w:val="006C35AC"/>
    <w:rsid w:val="006C685A"/>
    <w:rsid w:val="006C76BB"/>
    <w:rsid w:val="006D34BE"/>
    <w:rsid w:val="006E0155"/>
    <w:rsid w:val="006E0287"/>
    <w:rsid w:val="006E0F94"/>
    <w:rsid w:val="006E1AC8"/>
    <w:rsid w:val="006F01D7"/>
    <w:rsid w:val="006F0B04"/>
    <w:rsid w:val="00721AFA"/>
    <w:rsid w:val="00725940"/>
    <w:rsid w:val="00747ED3"/>
    <w:rsid w:val="00774D71"/>
    <w:rsid w:val="00791E0A"/>
    <w:rsid w:val="00795912"/>
    <w:rsid w:val="0079648F"/>
    <w:rsid w:val="007A6253"/>
    <w:rsid w:val="007B37DC"/>
    <w:rsid w:val="007E3936"/>
    <w:rsid w:val="007F4020"/>
    <w:rsid w:val="008119EF"/>
    <w:rsid w:val="00821225"/>
    <w:rsid w:val="0082522E"/>
    <w:rsid w:val="00825307"/>
    <w:rsid w:val="00827C9D"/>
    <w:rsid w:val="00852319"/>
    <w:rsid w:val="00853DA0"/>
    <w:rsid w:val="00870B86"/>
    <w:rsid w:val="0087232B"/>
    <w:rsid w:val="00875DC2"/>
    <w:rsid w:val="00886E2E"/>
    <w:rsid w:val="00897C21"/>
    <w:rsid w:val="008A1884"/>
    <w:rsid w:val="008B3ED3"/>
    <w:rsid w:val="008B6BB3"/>
    <w:rsid w:val="008E0F33"/>
    <w:rsid w:val="008E404D"/>
    <w:rsid w:val="008E68F4"/>
    <w:rsid w:val="008E6BFC"/>
    <w:rsid w:val="008F1276"/>
    <w:rsid w:val="00914263"/>
    <w:rsid w:val="00933177"/>
    <w:rsid w:val="00945500"/>
    <w:rsid w:val="00950BD0"/>
    <w:rsid w:val="00953745"/>
    <w:rsid w:val="009565C1"/>
    <w:rsid w:val="0095765D"/>
    <w:rsid w:val="0096099F"/>
    <w:rsid w:val="00962AB0"/>
    <w:rsid w:val="00964110"/>
    <w:rsid w:val="00984BBC"/>
    <w:rsid w:val="00993B27"/>
    <w:rsid w:val="00994A96"/>
    <w:rsid w:val="009A4FB6"/>
    <w:rsid w:val="009B311F"/>
    <w:rsid w:val="009B32CC"/>
    <w:rsid w:val="009B5918"/>
    <w:rsid w:val="009B5B13"/>
    <w:rsid w:val="009D3185"/>
    <w:rsid w:val="009D39B4"/>
    <w:rsid w:val="009E31C6"/>
    <w:rsid w:val="009E46CE"/>
    <w:rsid w:val="009F2ECA"/>
    <w:rsid w:val="00A01D48"/>
    <w:rsid w:val="00A07984"/>
    <w:rsid w:val="00A308B3"/>
    <w:rsid w:val="00A868E8"/>
    <w:rsid w:val="00A8768E"/>
    <w:rsid w:val="00AA0293"/>
    <w:rsid w:val="00AA09A8"/>
    <w:rsid w:val="00AA72E3"/>
    <w:rsid w:val="00AB011A"/>
    <w:rsid w:val="00AD5519"/>
    <w:rsid w:val="00AE63C4"/>
    <w:rsid w:val="00AF35C5"/>
    <w:rsid w:val="00B173A0"/>
    <w:rsid w:val="00B23903"/>
    <w:rsid w:val="00B660F2"/>
    <w:rsid w:val="00B74AE0"/>
    <w:rsid w:val="00BA32FE"/>
    <w:rsid w:val="00BC195E"/>
    <w:rsid w:val="00BC421E"/>
    <w:rsid w:val="00BC4FE3"/>
    <w:rsid w:val="00BD64FA"/>
    <w:rsid w:val="00C006FB"/>
    <w:rsid w:val="00C232D7"/>
    <w:rsid w:val="00C24CCB"/>
    <w:rsid w:val="00C2755A"/>
    <w:rsid w:val="00C403CC"/>
    <w:rsid w:val="00C43EA1"/>
    <w:rsid w:val="00C454ED"/>
    <w:rsid w:val="00C53416"/>
    <w:rsid w:val="00C57173"/>
    <w:rsid w:val="00C862D9"/>
    <w:rsid w:val="00C867B1"/>
    <w:rsid w:val="00CA336E"/>
    <w:rsid w:val="00D052CD"/>
    <w:rsid w:val="00D06EB0"/>
    <w:rsid w:val="00D17346"/>
    <w:rsid w:val="00D17C19"/>
    <w:rsid w:val="00D20482"/>
    <w:rsid w:val="00D20CFD"/>
    <w:rsid w:val="00D2309C"/>
    <w:rsid w:val="00D23A9B"/>
    <w:rsid w:val="00D3002C"/>
    <w:rsid w:val="00D4039D"/>
    <w:rsid w:val="00D41A80"/>
    <w:rsid w:val="00D75AE3"/>
    <w:rsid w:val="00DA1ED1"/>
    <w:rsid w:val="00DA2FB5"/>
    <w:rsid w:val="00DB5812"/>
    <w:rsid w:val="00DC47C9"/>
    <w:rsid w:val="00DD6EA7"/>
    <w:rsid w:val="00DF3035"/>
    <w:rsid w:val="00E0780F"/>
    <w:rsid w:val="00E1012E"/>
    <w:rsid w:val="00E26256"/>
    <w:rsid w:val="00E5561C"/>
    <w:rsid w:val="00E60C8D"/>
    <w:rsid w:val="00E8466B"/>
    <w:rsid w:val="00E91C39"/>
    <w:rsid w:val="00E97A8D"/>
    <w:rsid w:val="00EA02EC"/>
    <w:rsid w:val="00EC4F51"/>
    <w:rsid w:val="00ED0FAF"/>
    <w:rsid w:val="00ED2090"/>
    <w:rsid w:val="00EE748D"/>
    <w:rsid w:val="00EF54B4"/>
    <w:rsid w:val="00EF764D"/>
    <w:rsid w:val="00F17C8A"/>
    <w:rsid w:val="00F20103"/>
    <w:rsid w:val="00F838F0"/>
    <w:rsid w:val="00F847E6"/>
    <w:rsid w:val="00F8542E"/>
    <w:rsid w:val="00F9702A"/>
    <w:rsid w:val="00FB4388"/>
    <w:rsid w:val="00FC0DC6"/>
    <w:rsid w:val="00FD600E"/>
    <w:rsid w:val="00FE5436"/>
    <w:rsid w:val="00FF07F4"/>
    <w:rsid w:val="3E35689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C86056B"/>
  <w15:docId w15:val="{4CCA708D-82C4-F345-928E-D2FE52CD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F3B"/>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F17C8A"/>
    <w:pPr>
      <w:keepNext/>
      <w:tabs>
        <w:tab w:val="left" w:pos="1134"/>
        <w:tab w:val="left" w:pos="1701"/>
        <w:tab w:val="left" w:pos="2268"/>
      </w:tabs>
      <w:spacing w:after="170"/>
      <w:ind w:left="1134" w:hanging="1134"/>
      <w:jc w:val="both"/>
      <w:outlineLvl w:val="0"/>
    </w:pPr>
    <w:rPr>
      <w:rFonts w:ascii="Helvetica" w:hAnsi="Helvetica" w:cs="Helvetica"/>
      <w:b/>
      <w:bCs/>
      <w:snapToGrid w:val="0"/>
      <w:sz w:val="21"/>
      <w:szCs w:val="21"/>
    </w:rPr>
  </w:style>
  <w:style w:type="paragraph" w:styleId="Heading2">
    <w:name w:val="heading 2"/>
    <w:basedOn w:val="Normal"/>
    <w:next w:val="Normal"/>
    <w:link w:val="Heading2Char"/>
    <w:uiPriority w:val="9"/>
    <w:unhideWhenUsed/>
    <w:qFormat/>
    <w:rsid w:val="00562D2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456F3B"/>
    <w:pPr>
      <w:tabs>
        <w:tab w:val="left" w:pos="1134"/>
        <w:tab w:val="left" w:pos="1701"/>
        <w:tab w:val="left" w:pos="2268"/>
      </w:tabs>
      <w:spacing w:after="170"/>
      <w:ind w:left="1134" w:hanging="1134"/>
      <w:jc w:val="both"/>
    </w:pPr>
    <w:rPr>
      <w:rFonts w:ascii="Helvetica" w:hAnsi="Helvetica"/>
      <w:snapToGrid w:val="0"/>
      <w:sz w:val="21"/>
    </w:rPr>
  </w:style>
  <w:style w:type="character" w:customStyle="1" w:styleId="BodyTextIndentChar">
    <w:name w:val="Body Text Indent Char"/>
    <w:basedOn w:val="DefaultParagraphFont"/>
    <w:link w:val="BodyTextIndent"/>
    <w:rsid w:val="00456F3B"/>
    <w:rPr>
      <w:rFonts w:ascii="Helvetica" w:eastAsia="Times New Roman" w:hAnsi="Helvetica" w:cs="Times New Roman"/>
      <w:snapToGrid w:val="0"/>
      <w:sz w:val="21"/>
      <w:szCs w:val="20"/>
      <w:lang w:val="en-US"/>
    </w:rPr>
  </w:style>
  <w:style w:type="character" w:customStyle="1" w:styleId="Heading1Char">
    <w:name w:val="Heading 1 Char"/>
    <w:basedOn w:val="DefaultParagraphFont"/>
    <w:link w:val="Heading1"/>
    <w:rsid w:val="00F17C8A"/>
    <w:rPr>
      <w:rFonts w:ascii="Helvetica" w:eastAsia="Times New Roman" w:hAnsi="Helvetica" w:cs="Helvetica"/>
      <w:b/>
      <w:bCs/>
      <w:snapToGrid w:val="0"/>
      <w:sz w:val="21"/>
      <w:szCs w:val="21"/>
      <w:lang w:val="en-US"/>
    </w:rPr>
  </w:style>
  <w:style w:type="paragraph" w:styleId="Header">
    <w:name w:val="header"/>
    <w:basedOn w:val="Normal"/>
    <w:link w:val="HeaderChar"/>
    <w:unhideWhenUsed/>
    <w:rsid w:val="00D17C19"/>
    <w:pPr>
      <w:tabs>
        <w:tab w:val="center" w:pos="4513"/>
        <w:tab w:val="right" w:pos="9026"/>
      </w:tabs>
    </w:pPr>
  </w:style>
  <w:style w:type="character" w:customStyle="1" w:styleId="HeaderChar">
    <w:name w:val="Header Char"/>
    <w:basedOn w:val="DefaultParagraphFont"/>
    <w:link w:val="Header"/>
    <w:rsid w:val="00D17C19"/>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D17C19"/>
    <w:pPr>
      <w:tabs>
        <w:tab w:val="center" w:pos="4513"/>
        <w:tab w:val="right" w:pos="9026"/>
      </w:tabs>
    </w:pPr>
  </w:style>
  <w:style w:type="character" w:customStyle="1" w:styleId="FooterChar">
    <w:name w:val="Footer Char"/>
    <w:basedOn w:val="DefaultParagraphFont"/>
    <w:link w:val="Footer"/>
    <w:uiPriority w:val="99"/>
    <w:rsid w:val="00D17C19"/>
    <w:rPr>
      <w:rFonts w:ascii="Times New Roman" w:eastAsia="Times New Roman" w:hAnsi="Times New Roman" w:cs="Times New Roman"/>
      <w:sz w:val="20"/>
      <w:szCs w:val="20"/>
      <w:lang w:val="en-US"/>
    </w:rPr>
  </w:style>
  <w:style w:type="paragraph" w:styleId="Title">
    <w:name w:val="Title"/>
    <w:basedOn w:val="Normal"/>
    <w:link w:val="TitleChar"/>
    <w:uiPriority w:val="99"/>
    <w:qFormat/>
    <w:rsid w:val="006D34BE"/>
    <w:pPr>
      <w:tabs>
        <w:tab w:val="left" w:pos="1134"/>
        <w:tab w:val="left" w:pos="1701"/>
        <w:tab w:val="left" w:pos="2268"/>
      </w:tabs>
      <w:spacing w:after="170"/>
      <w:jc w:val="center"/>
    </w:pPr>
    <w:rPr>
      <w:rFonts w:ascii="Cambria" w:hAnsi="Cambria" w:cs="Mangal"/>
      <w:b/>
      <w:bCs/>
      <w:kern w:val="28"/>
      <w:sz w:val="32"/>
      <w:szCs w:val="32"/>
    </w:rPr>
  </w:style>
  <w:style w:type="character" w:customStyle="1" w:styleId="TitleChar">
    <w:name w:val="Title Char"/>
    <w:basedOn w:val="DefaultParagraphFont"/>
    <w:link w:val="Title"/>
    <w:uiPriority w:val="99"/>
    <w:rsid w:val="006D34BE"/>
    <w:rPr>
      <w:rFonts w:ascii="Cambria" w:eastAsia="Times New Roman" w:hAnsi="Cambria" w:cs="Mangal"/>
      <w:b/>
      <w:bCs/>
      <w:kern w:val="28"/>
      <w:sz w:val="32"/>
      <w:szCs w:val="32"/>
      <w:lang w:val="en-US"/>
    </w:rPr>
  </w:style>
  <w:style w:type="character" w:customStyle="1" w:styleId="Heading2Char">
    <w:name w:val="Heading 2 Char"/>
    <w:basedOn w:val="DefaultParagraphFont"/>
    <w:link w:val="Heading2"/>
    <w:uiPriority w:val="9"/>
    <w:rsid w:val="00562D2B"/>
    <w:rPr>
      <w:rFonts w:asciiTheme="majorHAnsi" w:eastAsiaTheme="majorEastAsia" w:hAnsiTheme="majorHAnsi" w:cstheme="majorBidi"/>
      <w:color w:val="2F5496" w:themeColor="accent1" w:themeShade="BF"/>
      <w:sz w:val="26"/>
      <w:szCs w:val="26"/>
      <w:lang w:val="en-US"/>
    </w:rPr>
  </w:style>
  <w:style w:type="paragraph" w:styleId="ListParagraph">
    <w:name w:val="List Paragraph"/>
    <w:basedOn w:val="Normal"/>
    <w:uiPriority w:val="34"/>
    <w:qFormat/>
    <w:rsid w:val="00562D2B"/>
    <w:pPr>
      <w:spacing w:after="200" w:line="276" w:lineRule="auto"/>
      <w:ind w:left="720"/>
      <w:contextualSpacing/>
    </w:pPr>
    <w:rPr>
      <w:rFonts w:ascii="Calibri" w:hAnsi="Calibri" w:cs="Mangal"/>
      <w:sz w:val="22"/>
      <w:lang w:bidi="hi-IN"/>
    </w:rPr>
  </w:style>
  <w:style w:type="character" w:styleId="PageNumber">
    <w:name w:val="page number"/>
    <w:basedOn w:val="DefaultParagraphFont"/>
    <w:uiPriority w:val="99"/>
    <w:rsid w:val="00562D2B"/>
    <w:rPr>
      <w:rFonts w:cs="Times New Roman"/>
    </w:rPr>
  </w:style>
  <w:style w:type="table" w:styleId="TableGrid">
    <w:name w:val="Table Grid"/>
    <w:basedOn w:val="TableNormal"/>
    <w:uiPriority w:val="59"/>
    <w:rsid w:val="00D052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546C9"/>
    <w:pPr>
      <w:spacing w:before="100" w:beforeAutospacing="1" w:after="100" w:afterAutospacing="1"/>
    </w:pPr>
    <w:rPr>
      <w:sz w:val="24"/>
      <w:szCs w:val="24"/>
      <w:lang w:val="en-IN"/>
    </w:rPr>
  </w:style>
  <w:style w:type="paragraph" w:styleId="BalloonText">
    <w:name w:val="Balloon Text"/>
    <w:basedOn w:val="Normal"/>
    <w:link w:val="BalloonTextChar"/>
    <w:uiPriority w:val="99"/>
    <w:semiHidden/>
    <w:unhideWhenUsed/>
    <w:rsid w:val="003608D0"/>
    <w:rPr>
      <w:rFonts w:ascii="Tahoma" w:hAnsi="Tahoma" w:cs="Tahoma"/>
      <w:sz w:val="16"/>
      <w:szCs w:val="16"/>
    </w:rPr>
  </w:style>
  <w:style w:type="character" w:customStyle="1" w:styleId="BalloonTextChar">
    <w:name w:val="Balloon Text Char"/>
    <w:basedOn w:val="DefaultParagraphFont"/>
    <w:link w:val="BalloonText"/>
    <w:uiPriority w:val="99"/>
    <w:semiHidden/>
    <w:rsid w:val="003608D0"/>
    <w:rPr>
      <w:rFonts w:ascii="Tahoma" w:eastAsia="Times New Roman" w:hAnsi="Tahoma" w:cs="Tahoma"/>
      <w:sz w:val="16"/>
      <w:szCs w:val="16"/>
      <w:lang w:val="en-US"/>
    </w:rPr>
  </w:style>
  <w:style w:type="table" w:customStyle="1" w:styleId="TableGrid0">
    <w:name w:val="TableGrid"/>
    <w:rsid w:val="004F7259"/>
    <w:pPr>
      <w:spacing w:after="0" w:line="240" w:lineRule="auto"/>
    </w:pPr>
    <w:rPr>
      <w:rFonts w:eastAsiaTheme="minorEastAsia"/>
      <w:szCs w:val="20"/>
    </w:rPr>
    <w:tblPr>
      <w:tblCellMar>
        <w:top w:w="0" w:type="dxa"/>
        <w:left w:w="0" w:type="dxa"/>
        <w:bottom w:w="0" w:type="dxa"/>
        <w:right w:w="0" w:type="dxa"/>
      </w:tblCellMar>
    </w:tblPr>
  </w:style>
  <w:style w:type="paragraph" w:styleId="NoSpacing">
    <w:name w:val="No Spacing"/>
    <w:uiPriority w:val="1"/>
    <w:qFormat/>
    <w:rsid w:val="001F5F93"/>
    <w:pPr>
      <w:spacing w:after="0" w:line="240" w:lineRule="auto"/>
    </w:pPr>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935977">
      <w:bodyDiv w:val="1"/>
      <w:marLeft w:val="0"/>
      <w:marRight w:val="0"/>
      <w:marTop w:val="0"/>
      <w:marBottom w:val="0"/>
      <w:divBdr>
        <w:top w:val="none" w:sz="0" w:space="0" w:color="auto"/>
        <w:left w:val="none" w:sz="0" w:space="0" w:color="auto"/>
        <w:bottom w:val="none" w:sz="0" w:space="0" w:color="auto"/>
        <w:right w:val="none" w:sz="0" w:space="0" w:color="auto"/>
      </w:divBdr>
      <w:divsChild>
        <w:div w:id="1532961765">
          <w:marLeft w:val="0"/>
          <w:marRight w:val="0"/>
          <w:marTop w:val="0"/>
          <w:marBottom w:val="0"/>
          <w:divBdr>
            <w:top w:val="none" w:sz="0" w:space="0" w:color="auto"/>
            <w:left w:val="none" w:sz="0" w:space="0" w:color="auto"/>
            <w:bottom w:val="none" w:sz="0" w:space="0" w:color="auto"/>
            <w:right w:val="none" w:sz="0" w:space="0" w:color="auto"/>
          </w:divBdr>
          <w:divsChild>
            <w:div w:id="737050168">
              <w:marLeft w:val="0"/>
              <w:marRight w:val="0"/>
              <w:marTop w:val="0"/>
              <w:marBottom w:val="0"/>
              <w:divBdr>
                <w:top w:val="none" w:sz="0" w:space="0" w:color="auto"/>
                <w:left w:val="none" w:sz="0" w:space="0" w:color="auto"/>
                <w:bottom w:val="none" w:sz="0" w:space="0" w:color="auto"/>
                <w:right w:val="none" w:sz="0" w:space="0" w:color="auto"/>
              </w:divBdr>
              <w:divsChild>
                <w:div w:id="9332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607751">
      <w:bodyDiv w:val="1"/>
      <w:marLeft w:val="0"/>
      <w:marRight w:val="0"/>
      <w:marTop w:val="0"/>
      <w:marBottom w:val="0"/>
      <w:divBdr>
        <w:top w:val="none" w:sz="0" w:space="0" w:color="auto"/>
        <w:left w:val="none" w:sz="0" w:space="0" w:color="auto"/>
        <w:bottom w:val="none" w:sz="0" w:space="0" w:color="auto"/>
        <w:right w:val="none" w:sz="0" w:space="0" w:color="auto"/>
      </w:divBdr>
      <w:divsChild>
        <w:div w:id="496074716">
          <w:marLeft w:val="0"/>
          <w:marRight w:val="0"/>
          <w:marTop w:val="0"/>
          <w:marBottom w:val="0"/>
          <w:divBdr>
            <w:top w:val="none" w:sz="0" w:space="0" w:color="auto"/>
            <w:left w:val="none" w:sz="0" w:space="0" w:color="auto"/>
            <w:bottom w:val="none" w:sz="0" w:space="0" w:color="auto"/>
            <w:right w:val="none" w:sz="0" w:space="0" w:color="auto"/>
          </w:divBdr>
          <w:divsChild>
            <w:div w:id="908809228">
              <w:marLeft w:val="0"/>
              <w:marRight w:val="0"/>
              <w:marTop w:val="0"/>
              <w:marBottom w:val="0"/>
              <w:divBdr>
                <w:top w:val="none" w:sz="0" w:space="0" w:color="auto"/>
                <w:left w:val="none" w:sz="0" w:space="0" w:color="auto"/>
                <w:bottom w:val="none" w:sz="0" w:space="0" w:color="auto"/>
                <w:right w:val="none" w:sz="0" w:space="0" w:color="auto"/>
              </w:divBdr>
              <w:divsChild>
                <w:div w:id="562369025">
                  <w:marLeft w:val="0"/>
                  <w:marRight w:val="0"/>
                  <w:marTop w:val="0"/>
                  <w:marBottom w:val="0"/>
                  <w:divBdr>
                    <w:top w:val="none" w:sz="0" w:space="0" w:color="auto"/>
                    <w:left w:val="none" w:sz="0" w:space="0" w:color="auto"/>
                    <w:bottom w:val="none" w:sz="0" w:space="0" w:color="auto"/>
                    <w:right w:val="none" w:sz="0" w:space="0" w:color="auto"/>
                  </w:divBdr>
                </w:div>
              </w:divsChild>
            </w:div>
            <w:div w:id="1056321814">
              <w:marLeft w:val="0"/>
              <w:marRight w:val="0"/>
              <w:marTop w:val="0"/>
              <w:marBottom w:val="0"/>
              <w:divBdr>
                <w:top w:val="none" w:sz="0" w:space="0" w:color="auto"/>
                <w:left w:val="none" w:sz="0" w:space="0" w:color="auto"/>
                <w:bottom w:val="none" w:sz="0" w:space="0" w:color="auto"/>
                <w:right w:val="none" w:sz="0" w:space="0" w:color="auto"/>
              </w:divBdr>
              <w:divsChild>
                <w:div w:id="235287435">
                  <w:marLeft w:val="0"/>
                  <w:marRight w:val="0"/>
                  <w:marTop w:val="0"/>
                  <w:marBottom w:val="0"/>
                  <w:divBdr>
                    <w:top w:val="none" w:sz="0" w:space="0" w:color="auto"/>
                    <w:left w:val="none" w:sz="0" w:space="0" w:color="auto"/>
                    <w:bottom w:val="none" w:sz="0" w:space="0" w:color="auto"/>
                    <w:right w:val="none" w:sz="0" w:space="0" w:color="auto"/>
                  </w:divBdr>
                </w:div>
                <w:div w:id="173233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5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10</Pages>
  <Words>2088</Words>
  <Characters>11903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ENGG -6</dc:creator>
  <cp:keywords/>
  <dc:description/>
  <cp:lastModifiedBy>T V Rao {टी.वी. राव}</cp:lastModifiedBy>
  <cp:revision>3</cp:revision>
  <cp:lastPrinted>2021-09-23T05:59:00Z</cp:lastPrinted>
  <dcterms:created xsi:type="dcterms:W3CDTF">2024-04-18T08:02:00Z</dcterms:created>
  <dcterms:modified xsi:type="dcterms:W3CDTF">2024-04-18T11:20:00Z</dcterms:modified>
</cp:coreProperties>
</file>